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68" w:rsidRDefault="00180C68" w:rsidP="00180C68">
      <w:pPr>
        <w:pStyle w:val="Bezodstpw"/>
        <w:jc w:val="both"/>
        <w:rPr>
          <w:b/>
          <w:kern w:val="36"/>
          <w:sz w:val="28"/>
          <w:szCs w:val="28"/>
          <w:lang w:eastAsia="pl-PL"/>
        </w:rPr>
      </w:pPr>
      <w:r>
        <w:rPr>
          <w:b/>
          <w:kern w:val="36"/>
          <w:sz w:val="28"/>
          <w:szCs w:val="28"/>
          <w:lang w:eastAsia="pl-PL"/>
        </w:rPr>
        <w:t xml:space="preserve">Temat 1.:  Wady wzroku. </w:t>
      </w:r>
    </w:p>
    <w:p w:rsidR="00180C68" w:rsidRDefault="00180C68" w:rsidP="00180C68">
      <w:pPr>
        <w:pStyle w:val="Bezodstpw"/>
        <w:rPr>
          <w:b/>
          <w:kern w:val="36"/>
          <w:sz w:val="28"/>
          <w:szCs w:val="28"/>
          <w:lang w:eastAsia="pl-PL"/>
        </w:rPr>
      </w:pPr>
    </w:p>
    <w:p w:rsidR="00180C68" w:rsidRPr="00B10A8A" w:rsidRDefault="00180C68" w:rsidP="00180C68">
      <w:pPr>
        <w:rPr>
          <w:b/>
        </w:rPr>
      </w:pPr>
      <w:hyperlink r:id="rId5" w:history="1">
        <w:r w:rsidRPr="001B7968">
          <w:rPr>
            <w:rStyle w:val="Hipercze"/>
            <w:b/>
          </w:rPr>
          <w:t>https://youtu.be/ODLGnvTGVxg</w:t>
        </w:r>
      </w:hyperlink>
      <w:r>
        <w:rPr>
          <w:b/>
        </w:rPr>
        <w:t xml:space="preserve"> </w:t>
      </w:r>
      <w:r w:rsidRPr="00B10A8A">
        <w:rPr>
          <w:b/>
        </w:rPr>
        <w:t xml:space="preserve">  Soczewki, konstrukcje, wady wzroku, fizyka, optyka</w:t>
      </w:r>
    </w:p>
    <w:p w:rsidR="00180C68" w:rsidRPr="00B10A8A" w:rsidRDefault="00180C68" w:rsidP="00180C6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A8A">
        <w:rPr>
          <w:rFonts w:eastAsia="Times New Roman" w:cstheme="minorHAnsi"/>
          <w:sz w:val="24"/>
          <w:szCs w:val="24"/>
          <w:lang w:eastAsia="pl-PL"/>
        </w:rPr>
        <w:t xml:space="preserve">Wadami wzroku, bezpośrednio związanymi z optyką są </w:t>
      </w:r>
      <w:r w:rsidRPr="00B10A8A">
        <w:rPr>
          <w:rFonts w:eastAsia="Times New Roman" w:cstheme="minorHAnsi"/>
          <w:b/>
          <w:bCs/>
          <w:sz w:val="24"/>
          <w:szCs w:val="24"/>
          <w:lang w:eastAsia="pl-PL"/>
        </w:rPr>
        <w:t>dalekowzroczność</w:t>
      </w:r>
      <w:r w:rsidRPr="00B10A8A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</w:t>
      </w:r>
      <w:r w:rsidRPr="00B10A8A">
        <w:rPr>
          <w:rFonts w:eastAsia="Times New Roman" w:cstheme="minorHAnsi"/>
          <w:sz w:val="24"/>
          <w:szCs w:val="24"/>
          <w:lang w:eastAsia="pl-PL"/>
        </w:rPr>
        <w:t xml:space="preserve">i </w:t>
      </w:r>
      <w:proofErr w:type="spellStart"/>
      <w:r w:rsidRPr="00B10A8A">
        <w:rPr>
          <w:rFonts w:eastAsia="Times New Roman" w:cstheme="minorHAnsi"/>
          <w:b/>
          <w:bCs/>
          <w:sz w:val="24"/>
          <w:szCs w:val="24"/>
          <w:lang w:eastAsia="pl-PL"/>
        </w:rPr>
        <w:t>bliskowzroczność</w:t>
      </w:r>
      <w:proofErr w:type="spellEnd"/>
      <w:r w:rsidRPr="00B10A8A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:rsidR="00180C68" w:rsidRPr="00B10A8A" w:rsidRDefault="00180C68" w:rsidP="00180C6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A8A">
        <w:rPr>
          <w:rFonts w:eastAsia="Times New Roman" w:cstheme="minorHAnsi"/>
          <w:b/>
          <w:bCs/>
          <w:sz w:val="24"/>
          <w:szCs w:val="24"/>
          <w:lang w:eastAsia="pl-PL"/>
        </w:rPr>
        <w:t>Krótkowidz</w:t>
      </w:r>
      <w:r w:rsidRPr="00B10A8A">
        <w:rPr>
          <w:rFonts w:eastAsia="Times New Roman" w:cstheme="minorHAnsi"/>
          <w:sz w:val="24"/>
          <w:szCs w:val="24"/>
          <w:lang w:eastAsia="pl-PL"/>
        </w:rPr>
        <w:t xml:space="preserve"> ma wydłużoną gałkę oczną i dla odległych przedmiotów jego soczewka nie może wystarczająco się "spłaszczyć", Jej ogniskowa jest za krótka i obraz powstaje przed siatkówką. Aby zwiększyć ogniskową, należy użyć okularów z soczewką rozpraszającą.</w:t>
      </w:r>
    </w:p>
    <w:p w:rsidR="00180C68" w:rsidRPr="00B10A8A" w:rsidRDefault="00180C68" w:rsidP="00180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86000" cy="1828800"/>
            <wp:effectExtent l="19050" t="0" r="0" b="0"/>
            <wp:docPr id="28" name="Obraz 28" descr="[Rozmiar: 12565 bajtów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[Rozmiar: 12565 bajtów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C68" w:rsidRPr="00B10A8A" w:rsidRDefault="00180C68" w:rsidP="00180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C68" w:rsidRPr="00B10A8A" w:rsidRDefault="00180C68" w:rsidP="00180C6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10A8A">
        <w:rPr>
          <w:rFonts w:eastAsia="Times New Roman" w:cstheme="minorHAnsi"/>
          <w:b/>
          <w:bCs/>
          <w:sz w:val="24"/>
          <w:szCs w:val="24"/>
          <w:lang w:eastAsia="pl-PL"/>
        </w:rPr>
        <w:t>Dalekowidz</w:t>
      </w:r>
      <w:r w:rsidRPr="00B10A8A">
        <w:rPr>
          <w:rFonts w:eastAsia="Times New Roman" w:cstheme="minorHAnsi"/>
          <w:sz w:val="24"/>
          <w:szCs w:val="24"/>
          <w:lang w:eastAsia="pl-PL"/>
        </w:rPr>
        <w:t xml:space="preserve"> ma spłaszczoną gałkę oczną. Dla bliskich przedmiotów jego soczewka nie może uzyskać dostatecznie małej ogniskowej - obraz powstaje za siatkówką. Zatem okulary dalekowidza muszą mieć soczewki skupiające.</w:t>
      </w:r>
    </w:p>
    <w:p w:rsidR="00180C68" w:rsidRPr="00B10A8A" w:rsidRDefault="00180C68" w:rsidP="00180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86000" cy="1828800"/>
            <wp:effectExtent l="19050" t="0" r="0" b="0"/>
            <wp:docPr id="29" name="Obraz 29" descr="[Rozmiar: 14427 bajtów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[Rozmiar: 14427 bajtów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C68" w:rsidRPr="00B10A8A" w:rsidRDefault="00180C68" w:rsidP="00180C68">
      <w:pPr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B10A8A">
        <w:rPr>
          <w:rFonts w:eastAsia="Times New Roman" w:cstheme="minorHAnsi"/>
          <w:i/>
          <w:sz w:val="24"/>
          <w:szCs w:val="24"/>
          <w:lang w:eastAsia="pl-PL"/>
        </w:rPr>
        <w:t>Ciekawostka</w:t>
      </w:r>
    </w:p>
    <w:p w:rsidR="00180C68" w:rsidRPr="00B10A8A" w:rsidRDefault="00180C68" w:rsidP="00180C6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10A8A">
        <w:rPr>
          <w:rFonts w:eastAsia="Times New Roman" w:cstheme="minorHAnsi"/>
          <w:sz w:val="24"/>
          <w:szCs w:val="24"/>
          <w:lang w:eastAsia="pl-PL"/>
        </w:rPr>
        <w:t>Wadą wzroku, spowodowaną zaburzeniami kształtu rogówki, jest astygmatyzm.</w:t>
      </w:r>
    </w:p>
    <w:p w:rsidR="00180C68" w:rsidRPr="00B10A8A" w:rsidRDefault="00180C68" w:rsidP="00180C68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B10A8A">
        <w:rPr>
          <w:rFonts w:asciiTheme="minorHAnsi" w:hAnsiTheme="minorHAnsi" w:cstheme="minorHAnsi"/>
          <w:sz w:val="24"/>
          <w:szCs w:val="24"/>
        </w:rPr>
        <w:t xml:space="preserve">Podsumowanie </w:t>
      </w:r>
    </w:p>
    <w:p w:rsidR="00180C68" w:rsidRPr="00B10A8A" w:rsidRDefault="00180C68" w:rsidP="00180C68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10A8A">
        <w:rPr>
          <w:rFonts w:asciiTheme="minorHAnsi" w:hAnsiTheme="minorHAnsi" w:cstheme="minorHAnsi"/>
        </w:rPr>
        <w:t>Podstawowym organem narządu wzroku jest oko, w którym niezwykle ważną rolę pełni soczewka. Promienie światła po przejściu przez rogówkę padają na soczewkę skupiającą, która tworzy na siatkówce oka obraz pomniejszony, odwrócony i rzeczywisty.</w:t>
      </w:r>
    </w:p>
    <w:p w:rsidR="00180C68" w:rsidRPr="00B10A8A" w:rsidRDefault="00180C68" w:rsidP="00180C68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10A8A">
        <w:rPr>
          <w:rFonts w:asciiTheme="minorHAnsi" w:hAnsiTheme="minorHAnsi" w:cstheme="minorHAnsi"/>
        </w:rPr>
        <w:t>Oko ludzkie ma zdolność akomodacji, czyli zmiany w pewnym zakresie zarówno swojego kształtu, jak i odległości od siatkówki. Ta cecha oka pozwala widzieć ostro przedmioty znajdujące się w różnych odległościach.</w:t>
      </w:r>
    </w:p>
    <w:p w:rsidR="00180C68" w:rsidRPr="00B10A8A" w:rsidRDefault="00180C68" w:rsidP="00180C68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10A8A">
        <w:rPr>
          <w:rFonts w:asciiTheme="minorHAnsi" w:hAnsiTheme="minorHAnsi" w:cstheme="minorHAnsi"/>
        </w:rPr>
        <w:t xml:space="preserve">Odległość dobrego widzenia dla oka ludzkiego pozbawionego wady wzroku wynosi około 25 </w:t>
      </w:r>
      <w:proofErr w:type="spellStart"/>
      <w:r w:rsidRPr="00B10A8A">
        <w:rPr>
          <w:rFonts w:asciiTheme="minorHAnsi" w:hAnsiTheme="minorHAnsi" w:cstheme="minorHAnsi"/>
        </w:rPr>
        <w:t>cm</w:t>
      </w:r>
      <w:proofErr w:type="spellEnd"/>
      <w:r w:rsidRPr="00B10A8A">
        <w:rPr>
          <w:rFonts w:asciiTheme="minorHAnsi" w:hAnsiTheme="minorHAnsi" w:cstheme="minorHAnsi"/>
        </w:rPr>
        <w:t>.</w:t>
      </w:r>
    </w:p>
    <w:p w:rsidR="00180C68" w:rsidRPr="00B10A8A" w:rsidRDefault="00180C68" w:rsidP="00180C68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10A8A">
        <w:rPr>
          <w:rFonts w:asciiTheme="minorHAnsi" w:hAnsiTheme="minorHAnsi" w:cstheme="minorHAnsi"/>
        </w:rPr>
        <w:t>Najczęściej spotykane wady wzroku to krótko- i dalekowzroczność.</w:t>
      </w:r>
    </w:p>
    <w:p w:rsidR="00180C68" w:rsidRPr="00B10A8A" w:rsidRDefault="00180C68" w:rsidP="00180C68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10A8A">
        <w:rPr>
          <w:rFonts w:asciiTheme="minorHAnsi" w:hAnsiTheme="minorHAnsi" w:cstheme="minorHAnsi"/>
        </w:rPr>
        <w:lastRenderedPageBreak/>
        <w:t>Krótkowzroczność to wada związana z nieprawidłowym załamaniem światła przez soczewkę (zbyt wypukłą) lub oddaleniem się siatkówki od soczewki (wydłużona gałka oczna). Obraz odległego przedmiotu powstaje przed siatkówką i jest interpretowany przez mózg jako niewyraźny i zatarty.</w:t>
      </w:r>
    </w:p>
    <w:p w:rsidR="00180C68" w:rsidRDefault="00180C68" w:rsidP="00180C68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10A8A">
        <w:rPr>
          <w:rFonts w:asciiTheme="minorHAnsi" w:hAnsiTheme="minorHAnsi" w:cstheme="minorHAnsi"/>
        </w:rPr>
        <w:t>Dalekowzroczność (nadwzroczność) to wada związana z nieprawidłowym załamaniem światła przez soczewkę (zbyt płaską) lub zbytnim zbliżeniem się soczewki do siatkówki (skrócona gałka oczna). Obraz odległego przedmiotu powstaje za siatkówką i jest interpretowany przez mózg jako nieostry.</w:t>
      </w:r>
    </w:p>
    <w:p w:rsidR="00180C68" w:rsidRPr="00B10A8A" w:rsidRDefault="00180C68" w:rsidP="00180C68">
      <w:pPr>
        <w:pStyle w:val="NormalnyWeb"/>
        <w:jc w:val="both"/>
        <w:rPr>
          <w:rFonts w:asciiTheme="minorHAnsi" w:hAnsiTheme="minorHAnsi" w:cstheme="minorHAnsi"/>
        </w:rPr>
      </w:pPr>
    </w:p>
    <w:p w:rsidR="00180C68" w:rsidRDefault="00180C68" w:rsidP="00180C68">
      <w:pPr>
        <w:pStyle w:val="Bezodstpw"/>
        <w:jc w:val="both"/>
        <w:rPr>
          <w:b/>
          <w:kern w:val="36"/>
          <w:sz w:val="28"/>
          <w:szCs w:val="28"/>
          <w:lang w:eastAsia="pl-PL"/>
        </w:rPr>
      </w:pPr>
      <w:r>
        <w:rPr>
          <w:b/>
          <w:kern w:val="36"/>
          <w:sz w:val="28"/>
          <w:szCs w:val="28"/>
          <w:lang w:eastAsia="pl-PL"/>
        </w:rPr>
        <w:t xml:space="preserve">Temat 2.:  Porównujemy fale mechaniczne </w:t>
      </w:r>
      <w:r w:rsidRPr="00180C68">
        <w:rPr>
          <w:b/>
          <w:kern w:val="36"/>
          <w:sz w:val="28"/>
          <w:szCs w:val="28"/>
          <w:lang w:eastAsia="pl-PL"/>
        </w:rPr>
        <w:t xml:space="preserve"> i elektromagnetyczne</w:t>
      </w:r>
      <w:r w:rsidR="0087077B">
        <w:rPr>
          <w:b/>
          <w:kern w:val="36"/>
          <w:sz w:val="28"/>
          <w:szCs w:val="28"/>
          <w:lang w:eastAsia="pl-PL"/>
        </w:rPr>
        <w:t>.</w:t>
      </w:r>
    </w:p>
    <w:p w:rsidR="00180C68" w:rsidRPr="00180C68" w:rsidRDefault="00180C68" w:rsidP="00180C68">
      <w:pPr>
        <w:pStyle w:val="Bezodstpw"/>
        <w:jc w:val="both"/>
        <w:rPr>
          <w:b/>
          <w:kern w:val="36"/>
          <w:sz w:val="28"/>
          <w:szCs w:val="28"/>
          <w:lang w:eastAsia="pl-PL"/>
        </w:rPr>
      </w:pPr>
    </w:p>
    <w:p w:rsidR="00180C68" w:rsidRDefault="00180C68" w:rsidP="00180C68">
      <w:pPr>
        <w:jc w:val="both"/>
        <w:rPr>
          <w:sz w:val="24"/>
          <w:szCs w:val="24"/>
        </w:rPr>
      </w:pPr>
      <w:r w:rsidRPr="00AC612A">
        <w:rPr>
          <w:sz w:val="24"/>
          <w:szCs w:val="24"/>
        </w:rPr>
        <w:t xml:space="preserve">Różne własności fizyczne i mechanizm rozchodzenia się fal jest podstawą podziału fal na fale mechaniczne i fale elektromagnetyczne. Rozchodzeniu się fali towarzyszą drgania „cząstek” ośrodka lub pola elektrycznego i magnetycznego. Zależnie od kierunku drgań wyróżnia się fale podłużne i poprzeczne . W fali podłużnej drgania zachodzą wzdłuż kierunku rozchodzenia się fali, zaś w fali poprzecznej - w płaszczyźnie prostopadłej do kierunku ruchu fali. </w:t>
      </w:r>
    </w:p>
    <w:p w:rsidR="00180C68" w:rsidRPr="00FA0EC0" w:rsidRDefault="00180C68" w:rsidP="00180C68">
      <w:pPr>
        <w:pStyle w:val="animation-ready"/>
        <w:jc w:val="both"/>
        <w:rPr>
          <w:rFonts w:asciiTheme="minorHAnsi" w:hAnsiTheme="minorHAnsi" w:cstheme="minorHAnsi"/>
        </w:rPr>
      </w:pPr>
      <w:r w:rsidRPr="00FA0EC0">
        <w:rPr>
          <w:rFonts w:asciiTheme="minorHAnsi" w:hAnsiTheme="minorHAnsi" w:cstheme="minorHAnsi"/>
        </w:rPr>
        <w:t>Wszystkie fale ulegają odbiciu, załamaniu, interferencji i dyfrakcji, a fale poprzeczne ulegają także polaryzacji.</w:t>
      </w:r>
    </w:p>
    <w:p w:rsidR="00180C68" w:rsidRPr="00FA0EC0" w:rsidRDefault="00180C68" w:rsidP="00180C68">
      <w:pPr>
        <w:pStyle w:val="animation-ready"/>
        <w:jc w:val="both"/>
        <w:rPr>
          <w:rFonts w:asciiTheme="minorHAnsi" w:hAnsiTheme="minorHAnsi" w:cstheme="minorHAnsi"/>
        </w:rPr>
      </w:pPr>
      <w:r w:rsidRPr="00FA0EC0">
        <w:rPr>
          <w:rFonts w:asciiTheme="minorHAnsi" w:hAnsiTheme="minorHAnsi" w:cstheme="minorHAnsi"/>
        </w:rPr>
        <w:t>Podział fal na fale mechaniczne i fale elektromagnetyczne wiąże się z ich właściwościami fizycznymi. Źródłem fal mechanicznych mogą być ciała drgające czy odkształcenia sprężyste. Pobudzona do drgań cząstka ośrodka przekazuje energię sąsiednim cząstkom, wprawiając je kolejno w drgania. Zaburzenie rozchodzi się w ośrodku ze skończoną prędkością. Przykładem fal mechanicznych są: fale na wodzie, fale dźwiękowe (akustyczne) oraz fale sejsmiczne.</w:t>
      </w:r>
    </w:p>
    <w:p w:rsidR="00180C68" w:rsidRPr="00FA0EC0" w:rsidRDefault="00180C68" w:rsidP="00180C68">
      <w:pPr>
        <w:pStyle w:val="animation-ready"/>
        <w:jc w:val="both"/>
        <w:rPr>
          <w:rFonts w:asciiTheme="minorHAnsi" w:hAnsiTheme="minorHAnsi" w:cstheme="minorHAnsi"/>
        </w:rPr>
      </w:pPr>
      <w:r w:rsidRPr="00FA0EC0">
        <w:rPr>
          <w:rFonts w:asciiTheme="minorHAnsi" w:hAnsiTheme="minorHAnsi" w:cstheme="minorHAnsi"/>
        </w:rPr>
        <w:t xml:space="preserve">Fale dźwiękowe są odbierane przez ucho ludzkie, gdy ich częstotliwość zawiera się w przedziale od 16 Hz do 20 </w:t>
      </w:r>
      <w:proofErr w:type="spellStart"/>
      <w:r w:rsidRPr="00FA0EC0">
        <w:rPr>
          <w:rFonts w:asciiTheme="minorHAnsi" w:hAnsiTheme="minorHAnsi" w:cstheme="minorHAnsi"/>
        </w:rPr>
        <w:t>kHz</w:t>
      </w:r>
      <w:proofErr w:type="spellEnd"/>
      <w:r w:rsidRPr="00FA0EC0">
        <w:rPr>
          <w:rFonts w:asciiTheme="minorHAnsi" w:hAnsiTheme="minorHAnsi" w:cstheme="minorHAnsi"/>
        </w:rPr>
        <w:t xml:space="preserve"> i mają odpowiednią amplitudę. Człowiek nie słyszy infradźwięków (dźwięków o częstotliwościach poniżej 16 Hz) i ultradźwięków (dźwięków o częstotliwościach powyżej 20 </w:t>
      </w:r>
      <w:proofErr w:type="spellStart"/>
      <w:r w:rsidRPr="00FA0EC0">
        <w:rPr>
          <w:rFonts w:asciiTheme="minorHAnsi" w:hAnsiTheme="minorHAnsi" w:cstheme="minorHAnsi"/>
        </w:rPr>
        <w:t>kHz</w:t>
      </w:r>
      <w:proofErr w:type="spellEnd"/>
      <w:r w:rsidRPr="00FA0EC0">
        <w:rPr>
          <w:rFonts w:asciiTheme="minorHAnsi" w:hAnsiTheme="minorHAnsi" w:cstheme="minorHAnsi"/>
        </w:rPr>
        <w:t>). Prędkość rozchodzenia się fal dźwiękowych zależy od ośrodka i wynosi około 340 m/s w powietrzu, 1500 m/s w wodzie, aż do 5100 m/s w żelazie. Fale dźwiękowe należą do fal podłużnych, gdy rozchodzą się w powietrzu (ogólnie: w stanie skupienia lotnym). Gdy rozchodzą się w ciałach stałych, to mogą być zarówno podłużne jak i poprzeczne.</w:t>
      </w:r>
    </w:p>
    <w:p w:rsidR="00180C68" w:rsidRPr="00FA0EC0" w:rsidRDefault="00180C68" w:rsidP="00180C68">
      <w:pPr>
        <w:jc w:val="both"/>
        <w:rPr>
          <w:rFonts w:cstheme="minorHAnsi"/>
          <w:sz w:val="24"/>
          <w:szCs w:val="24"/>
        </w:rPr>
      </w:pPr>
      <w:r w:rsidRPr="00FA0EC0">
        <w:rPr>
          <w:rFonts w:cstheme="minorHAnsi"/>
          <w:sz w:val="24"/>
          <w:szCs w:val="24"/>
        </w:rPr>
        <w:t xml:space="preserve">Fale elektromagnetyczne polegają na rozchodzeniu się w przestrzeni zmian (zaburzeń) pól elektrycznego i magnetycznego. W odróżnieniu od fal mechanicznych mogą one rozchodzić się w próżni. Ich prędkość w próżni wynosi </w:t>
      </w:r>
      <w:r w:rsidRPr="00FA0EC0">
        <w:rPr>
          <w:rStyle w:val="mi"/>
          <w:rFonts w:cstheme="minorHAnsi"/>
          <w:i/>
          <w:iCs/>
          <w:sz w:val="24"/>
          <w:szCs w:val="24"/>
        </w:rPr>
        <w:t>c</w:t>
      </w:r>
      <w:r w:rsidRPr="00FA0EC0">
        <w:rPr>
          <w:rStyle w:val="mo"/>
          <w:rFonts w:cstheme="minorHAnsi"/>
          <w:sz w:val="24"/>
          <w:szCs w:val="24"/>
        </w:rPr>
        <w:t>=</w:t>
      </w:r>
      <w:r w:rsidRPr="00FA0EC0">
        <w:rPr>
          <w:rStyle w:val="mn"/>
          <w:rFonts w:cstheme="minorHAnsi"/>
          <w:sz w:val="24"/>
          <w:szCs w:val="24"/>
        </w:rPr>
        <w:t>2,99792458</w:t>
      </w:r>
      <w:r w:rsidRPr="00FA0EC0">
        <w:rPr>
          <w:rStyle w:val="mo"/>
          <w:rFonts w:hAnsi="Cambria Math" w:cstheme="minorHAnsi"/>
          <w:sz w:val="24"/>
          <w:szCs w:val="24"/>
        </w:rPr>
        <w:t>⋅</w:t>
      </w:r>
      <w:r>
        <w:rPr>
          <w:rStyle w:val="mn"/>
          <w:rFonts w:cstheme="minorHAnsi"/>
          <w:sz w:val="24"/>
          <w:szCs w:val="24"/>
        </w:rPr>
        <w:t>10</w:t>
      </w:r>
      <w:r>
        <w:rPr>
          <w:rStyle w:val="mn"/>
          <w:rFonts w:cstheme="minorHAnsi"/>
          <w:sz w:val="24"/>
          <w:szCs w:val="24"/>
          <w:vertAlign w:val="superscript"/>
        </w:rPr>
        <w:t xml:space="preserve">8 </w:t>
      </w:r>
      <w:r w:rsidRPr="00FA0EC0">
        <w:rPr>
          <w:rStyle w:val="mi"/>
          <w:rFonts w:cstheme="minorHAnsi"/>
          <w:sz w:val="24"/>
          <w:szCs w:val="24"/>
          <w:vertAlign w:val="superscript"/>
        </w:rPr>
        <w:t>m</w:t>
      </w:r>
      <w:r w:rsidRPr="00FA0EC0">
        <w:rPr>
          <w:rStyle w:val="mo"/>
          <w:rFonts w:cstheme="minorHAnsi"/>
          <w:sz w:val="24"/>
          <w:szCs w:val="24"/>
        </w:rPr>
        <w:t>/</w:t>
      </w:r>
      <w:r w:rsidRPr="00FA0EC0">
        <w:rPr>
          <w:rStyle w:val="mi"/>
          <w:rFonts w:cstheme="minorHAnsi"/>
          <w:sz w:val="24"/>
          <w:szCs w:val="24"/>
        </w:rPr>
        <w:t>s</w:t>
      </w:r>
      <w:r w:rsidRPr="00FA0EC0">
        <w:rPr>
          <w:rFonts w:cstheme="minorHAnsi"/>
          <w:sz w:val="24"/>
          <w:szCs w:val="24"/>
        </w:rPr>
        <w:t xml:space="preserve"> (w przybliżeniu </w:t>
      </w:r>
      <w:r>
        <w:rPr>
          <w:rFonts w:cstheme="minorHAnsi"/>
          <w:sz w:val="24"/>
          <w:szCs w:val="24"/>
        </w:rPr>
        <w:t xml:space="preserve">          </w:t>
      </w:r>
      <w:r w:rsidRPr="00FA0EC0">
        <w:rPr>
          <w:rStyle w:val="mi"/>
          <w:rFonts w:cstheme="minorHAnsi"/>
          <w:i/>
          <w:iCs/>
          <w:sz w:val="24"/>
          <w:szCs w:val="24"/>
        </w:rPr>
        <w:t>c</w:t>
      </w:r>
      <w:r w:rsidRPr="00FA0EC0">
        <w:rPr>
          <w:rStyle w:val="mo"/>
          <w:rFonts w:cstheme="minorHAnsi"/>
          <w:sz w:val="24"/>
          <w:szCs w:val="24"/>
        </w:rPr>
        <w:t>=</w:t>
      </w:r>
      <w:r w:rsidRPr="00FA0EC0">
        <w:rPr>
          <w:rStyle w:val="mn"/>
          <w:rFonts w:cstheme="minorHAnsi"/>
          <w:sz w:val="24"/>
          <w:szCs w:val="24"/>
        </w:rPr>
        <w:t>3</w:t>
      </w:r>
      <w:r w:rsidRPr="00FA0EC0">
        <w:rPr>
          <w:rStyle w:val="mo"/>
          <w:rFonts w:hAnsi="Cambria Math" w:cstheme="minorHAnsi"/>
          <w:sz w:val="24"/>
          <w:szCs w:val="24"/>
        </w:rPr>
        <w:t>⋅</w:t>
      </w:r>
      <w:r w:rsidRPr="00FA0EC0">
        <w:rPr>
          <w:rStyle w:val="mn"/>
          <w:rFonts w:cstheme="minorHAnsi"/>
          <w:sz w:val="24"/>
          <w:szCs w:val="24"/>
        </w:rPr>
        <w:t>10</w:t>
      </w:r>
      <w:r>
        <w:rPr>
          <w:rStyle w:val="mn"/>
          <w:rFonts w:cstheme="minorHAnsi"/>
          <w:sz w:val="24"/>
          <w:szCs w:val="24"/>
          <w:vertAlign w:val="superscript"/>
        </w:rPr>
        <w:t>8</w:t>
      </w:r>
      <w:r w:rsidRPr="00FA0EC0">
        <w:rPr>
          <w:rStyle w:val="mi"/>
          <w:rFonts w:cstheme="minorHAnsi"/>
          <w:sz w:val="24"/>
          <w:szCs w:val="24"/>
        </w:rPr>
        <w:t>m</w:t>
      </w:r>
      <w:r w:rsidRPr="00FA0EC0">
        <w:rPr>
          <w:rStyle w:val="mo"/>
          <w:rFonts w:cstheme="minorHAnsi"/>
          <w:sz w:val="24"/>
          <w:szCs w:val="24"/>
        </w:rPr>
        <w:t>/</w:t>
      </w:r>
      <w:r w:rsidRPr="00FA0EC0">
        <w:rPr>
          <w:rStyle w:val="mi"/>
          <w:rFonts w:cstheme="minorHAnsi"/>
          <w:sz w:val="24"/>
          <w:szCs w:val="24"/>
        </w:rPr>
        <w:t>s</w:t>
      </w:r>
      <w:r w:rsidRPr="00FA0EC0">
        <w:rPr>
          <w:rFonts w:cstheme="minorHAnsi"/>
          <w:sz w:val="24"/>
          <w:szCs w:val="24"/>
        </w:rPr>
        <w:t xml:space="preserve">) i nie zależy od częstotliwości fali. Prędkość rozchodzenia się fali elektromagnetycznej w powietrzu jest praktycznie równa prędkości światła </w:t>
      </w:r>
      <w:r w:rsidRPr="00FA0EC0">
        <w:rPr>
          <w:rStyle w:val="mi"/>
          <w:rFonts w:cstheme="minorHAnsi"/>
          <w:i/>
          <w:iCs/>
          <w:sz w:val="24"/>
          <w:szCs w:val="24"/>
        </w:rPr>
        <w:t>c</w:t>
      </w:r>
      <w:r w:rsidRPr="00FA0EC0">
        <w:rPr>
          <w:rFonts w:cstheme="minorHAnsi"/>
          <w:sz w:val="24"/>
          <w:szCs w:val="24"/>
        </w:rPr>
        <w:t xml:space="preserve">, a w ośrodku materialnym jest mniejsza od </w:t>
      </w:r>
      <w:r w:rsidRPr="00FA0EC0">
        <w:rPr>
          <w:rStyle w:val="mi"/>
          <w:rFonts w:cstheme="minorHAnsi"/>
          <w:i/>
          <w:iCs/>
          <w:sz w:val="24"/>
          <w:szCs w:val="24"/>
        </w:rPr>
        <w:t>c</w:t>
      </w:r>
      <w:r w:rsidRPr="00FA0EC0">
        <w:rPr>
          <w:rFonts w:cstheme="minorHAnsi"/>
          <w:sz w:val="24"/>
          <w:szCs w:val="24"/>
        </w:rPr>
        <w:t xml:space="preserve"> i zależy od częstotliwości. </w:t>
      </w:r>
    </w:p>
    <w:p w:rsidR="008E2AA1" w:rsidRDefault="008E2AA1"/>
    <w:sectPr w:rsidR="008E2AA1" w:rsidSect="00B10A8A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91CC9"/>
    <w:multiLevelType w:val="multilevel"/>
    <w:tmpl w:val="0804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0C68"/>
    <w:rsid w:val="00180C68"/>
    <w:rsid w:val="0087077B"/>
    <w:rsid w:val="008E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C68"/>
  </w:style>
  <w:style w:type="paragraph" w:styleId="Nagwek1">
    <w:name w:val="heading 1"/>
    <w:basedOn w:val="Normalny"/>
    <w:next w:val="Normalny"/>
    <w:link w:val="Nagwek1Znak"/>
    <w:uiPriority w:val="9"/>
    <w:qFormat/>
    <w:rsid w:val="00180C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0C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180C6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18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80C68"/>
    <w:rPr>
      <w:color w:val="0000FF"/>
      <w:u w:val="single"/>
    </w:rPr>
  </w:style>
  <w:style w:type="paragraph" w:customStyle="1" w:styleId="animation-ready">
    <w:name w:val="animation-ready"/>
    <w:basedOn w:val="Normalny"/>
    <w:rsid w:val="0018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i">
    <w:name w:val="mi"/>
    <w:basedOn w:val="Domylnaczcionkaakapitu"/>
    <w:rsid w:val="00180C68"/>
  </w:style>
  <w:style w:type="character" w:customStyle="1" w:styleId="mo">
    <w:name w:val="mo"/>
    <w:basedOn w:val="Domylnaczcionkaakapitu"/>
    <w:rsid w:val="00180C68"/>
  </w:style>
  <w:style w:type="character" w:customStyle="1" w:styleId="mn">
    <w:name w:val="mn"/>
    <w:basedOn w:val="Domylnaczcionkaakapitu"/>
    <w:rsid w:val="00180C68"/>
  </w:style>
  <w:style w:type="paragraph" w:styleId="Tekstdymka">
    <w:name w:val="Balloon Text"/>
    <w:basedOn w:val="Normalny"/>
    <w:link w:val="TekstdymkaZnak"/>
    <w:uiPriority w:val="99"/>
    <w:semiHidden/>
    <w:unhideWhenUsed/>
    <w:rsid w:val="0018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C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0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ODLGnvTGVx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3</cp:revision>
  <dcterms:created xsi:type="dcterms:W3CDTF">2020-06-23T17:40:00Z</dcterms:created>
  <dcterms:modified xsi:type="dcterms:W3CDTF">2020-06-23T17:40:00Z</dcterms:modified>
</cp:coreProperties>
</file>