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016B0A" w:rsidRDefault="00016B0A">
      <w:pPr>
        <w:rPr>
          <w:rFonts w:ascii="Times New Roman" w:hAnsi="Times New Roman" w:cs="Times New Roman"/>
          <w:b/>
          <w:sz w:val="24"/>
          <w:szCs w:val="24"/>
        </w:rPr>
      </w:pPr>
      <w:r w:rsidRPr="00016B0A">
        <w:rPr>
          <w:rFonts w:ascii="Times New Roman" w:hAnsi="Times New Roman" w:cs="Times New Roman"/>
          <w:b/>
          <w:sz w:val="24"/>
          <w:szCs w:val="24"/>
        </w:rPr>
        <w:t>Lekcje dla kl. 6b   18-22 maja</w:t>
      </w:r>
    </w:p>
    <w:p w:rsidR="00016B0A" w:rsidRDefault="0001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maja</w:t>
      </w:r>
    </w:p>
    <w:p w:rsidR="00016B0A" w:rsidRPr="00016B0A" w:rsidRDefault="00016B0A">
      <w:pPr>
        <w:rPr>
          <w:rFonts w:ascii="Times New Roman" w:hAnsi="Times New Roman" w:cs="Times New Roman"/>
          <w:b/>
          <w:sz w:val="24"/>
          <w:szCs w:val="24"/>
        </w:rPr>
      </w:pPr>
      <w:r w:rsidRPr="00016B0A">
        <w:rPr>
          <w:rFonts w:ascii="Times New Roman" w:hAnsi="Times New Roman" w:cs="Times New Roman"/>
          <w:b/>
          <w:sz w:val="24"/>
          <w:szCs w:val="24"/>
        </w:rPr>
        <w:t>Temat: Uczucia zwierząt.</w:t>
      </w:r>
    </w:p>
    <w:p w:rsidR="00016B0A" w:rsidRDefault="0001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tekstem ze str. 294 „Delfin człowiekowi człowiekiem”.</w:t>
      </w:r>
    </w:p>
    <w:p w:rsidR="00016B0A" w:rsidRDefault="0001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pisemnie na pytanie 3,5,7 str. 295.</w:t>
      </w:r>
    </w:p>
    <w:p w:rsidR="00016B0A" w:rsidRDefault="0074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19- 20 </w:t>
      </w:r>
      <w:r w:rsidR="00016B0A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016B0A" w:rsidRPr="00742C0C" w:rsidRDefault="00016B0A">
      <w:pPr>
        <w:rPr>
          <w:rFonts w:ascii="Times New Roman" w:hAnsi="Times New Roman" w:cs="Times New Roman"/>
          <w:b/>
          <w:sz w:val="24"/>
          <w:szCs w:val="24"/>
        </w:rPr>
      </w:pPr>
      <w:r w:rsidRPr="00742C0C">
        <w:rPr>
          <w:rFonts w:ascii="Times New Roman" w:hAnsi="Times New Roman" w:cs="Times New Roman"/>
          <w:b/>
          <w:sz w:val="24"/>
          <w:szCs w:val="24"/>
        </w:rPr>
        <w:t>Temat:</w:t>
      </w:r>
      <w:r w:rsidR="00EF7AAB">
        <w:rPr>
          <w:rFonts w:ascii="Times New Roman" w:hAnsi="Times New Roman" w:cs="Times New Roman"/>
          <w:b/>
          <w:sz w:val="24"/>
          <w:szCs w:val="24"/>
        </w:rPr>
        <w:t xml:space="preserve"> Analiza wiersza Julii Hartwig „</w:t>
      </w:r>
      <w:bookmarkStart w:id="0" w:name="_GoBack"/>
      <w:bookmarkEnd w:id="0"/>
      <w:r w:rsidRPr="00742C0C">
        <w:rPr>
          <w:rFonts w:ascii="Times New Roman" w:hAnsi="Times New Roman" w:cs="Times New Roman"/>
          <w:b/>
          <w:sz w:val="24"/>
          <w:szCs w:val="24"/>
        </w:rPr>
        <w:t>Komunikat”</w:t>
      </w:r>
    </w:p>
    <w:p w:rsidR="00016B0A" w:rsidRDefault="0001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wierszem Julii Hartwig- str. 296.</w:t>
      </w:r>
    </w:p>
    <w:p w:rsidR="00016B0A" w:rsidRDefault="0001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Odpowiedz pisemnie na pyt. 1,2 str. 296 oraz </w:t>
      </w:r>
      <w:r w:rsidR="00742C0C">
        <w:rPr>
          <w:rFonts w:ascii="Times New Roman" w:hAnsi="Times New Roman" w:cs="Times New Roman"/>
          <w:sz w:val="24"/>
          <w:szCs w:val="24"/>
        </w:rPr>
        <w:t>3,5 str. 297.</w:t>
      </w:r>
    </w:p>
    <w:p w:rsidR="00742C0C" w:rsidRDefault="0074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maja</w:t>
      </w:r>
    </w:p>
    <w:p w:rsidR="00742C0C" w:rsidRPr="00742C0C" w:rsidRDefault="00742C0C">
      <w:pPr>
        <w:rPr>
          <w:rFonts w:ascii="Times New Roman" w:hAnsi="Times New Roman" w:cs="Times New Roman"/>
          <w:b/>
          <w:sz w:val="24"/>
          <w:szCs w:val="24"/>
        </w:rPr>
      </w:pPr>
      <w:r w:rsidRPr="00742C0C">
        <w:rPr>
          <w:rFonts w:ascii="Times New Roman" w:hAnsi="Times New Roman" w:cs="Times New Roman"/>
          <w:b/>
          <w:sz w:val="24"/>
          <w:szCs w:val="24"/>
        </w:rPr>
        <w:t>Temat: Co dziedziczymy?</w:t>
      </w:r>
    </w:p>
    <w:p w:rsidR="00742C0C" w:rsidRDefault="0074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Wymień 3 cechy komiksu.</w:t>
      </w:r>
    </w:p>
    <w:p w:rsidR="00742C0C" w:rsidRDefault="0074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fragment zamieszczonego komiksu na str. 298.</w:t>
      </w:r>
    </w:p>
    <w:p w:rsidR="00742C0C" w:rsidRPr="00016B0A" w:rsidRDefault="0074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pisemnie na pyt.1,2,3 str. 298.</w:t>
      </w:r>
    </w:p>
    <w:sectPr w:rsidR="00742C0C" w:rsidRPr="0001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0A"/>
    <w:rsid w:val="00016B0A"/>
    <w:rsid w:val="00034217"/>
    <w:rsid w:val="0015725B"/>
    <w:rsid w:val="00742C0C"/>
    <w:rsid w:val="00E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2020-05-13T06:10:00Z</cp:lastPrinted>
  <dcterms:created xsi:type="dcterms:W3CDTF">2020-05-11T16:35:00Z</dcterms:created>
  <dcterms:modified xsi:type="dcterms:W3CDTF">2020-05-13T06:11:00Z</dcterms:modified>
</cp:coreProperties>
</file>