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76C" w:rsidRPr="00A00AE3" w:rsidRDefault="00431B09">
      <w:pPr>
        <w:rPr>
          <w:rFonts w:ascii="Times New Roman" w:hAnsi="Times New Roman" w:cs="Times New Roman"/>
          <w:b/>
          <w:i/>
          <w:sz w:val="24"/>
          <w:szCs w:val="24"/>
          <w:u w:val="single"/>
        </w:rPr>
      </w:pPr>
      <w:r w:rsidRPr="00A00AE3">
        <w:rPr>
          <w:rFonts w:ascii="Times New Roman" w:hAnsi="Times New Roman" w:cs="Times New Roman"/>
          <w:b/>
          <w:i/>
          <w:sz w:val="24"/>
          <w:szCs w:val="24"/>
          <w:u w:val="single"/>
        </w:rPr>
        <w:t xml:space="preserve">Temat : </w:t>
      </w:r>
      <w:r w:rsidRPr="00A00AE3">
        <w:rPr>
          <w:rFonts w:ascii="Times New Roman" w:hAnsi="Times New Roman" w:cs="Times New Roman"/>
          <w:b/>
          <w:i/>
          <w:sz w:val="24"/>
          <w:szCs w:val="24"/>
          <w:u w:val="single"/>
        </w:rPr>
        <w:t>Natężenie prądu elektrycznego</w:t>
      </w:r>
      <w:r w:rsidRPr="00A00AE3">
        <w:rPr>
          <w:rFonts w:ascii="Times New Roman" w:hAnsi="Times New Roman" w:cs="Times New Roman"/>
          <w:b/>
          <w:i/>
          <w:sz w:val="24"/>
          <w:szCs w:val="24"/>
          <w:u w:val="single"/>
        </w:rPr>
        <w:t>.</w:t>
      </w:r>
    </w:p>
    <w:p w:rsidR="00431B09" w:rsidRPr="00A00AE3" w:rsidRDefault="00431B09" w:rsidP="00A00AE3">
      <w:pPr>
        <w:rPr>
          <w:rFonts w:ascii="Times New Roman" w:hAnsi="Times New Roman" w:cs="Times New Roman"/>
          <w:sz w:val="24"/>
          <w:szCs w:val="24"/>
        </w:rPr>
      </w:pPr>
      <w:r w:rsidRPr="00A00AE3">
        <w:rPr>
          <w:rFonts w:ascii="Times New Roman" w:hAnsi="Times New Roman" w:cs="Times New Roman"/>
          <w:sz w:val="24"/>
          <w:szCs w:val="24"/>
        </w:rPr>
        <w:t xml:space="preserve">Urządzenia pracujące dzięki prądowi elektrycznemu są nieodłącznym elementem naszego życia. Trudno wyobrazić sobie dzień bez czajnika elektrycznego, odkurzacza, oświetlenia, tramwaju. Bez prądu nie działają rozrusznik samochodowy ani pociągi (nawet jeśli główny napęd pociągu jest spalinowy, to i tak bez prądu nie da się go uruchomić). Radio, telewizja, telefony… </w:t>
      </w:r>
    </w:p>
    <w:p w:rsidR="00431B09" w:rsidRPr="00431B09" w:rsidRDefault="00431B09" w:rsidP="00431B09">
      <w:pPr>
        <w:spacing w:after="0" w:line="240" w:lineRule="auto"/>
        <w:rPr>
          <w:rFonts w:ascii="Times New Roman" w:eastAsia="Times New Roman" w:hAnsi="Times New Roman" w:cs="Times New Roman"/>
          <w:sz w:val="24"/>
          <w:szCs w:val="24"/>
          <w:lang w:eastAsia="pl-PL"/>
        </w:rPr>
      </w:pPr>
      <w:r w:rsidRPr="00431B09">
        <w:rPr>
          <w:rFonts w:ascii="Times New Roman" w:eastAsia="Times New Roman" w:hAnsi="Times New Roman" w:cs="Times New Roman"/>
          <w:sz w:val="24"/>
          <w:szCs w:val="24"/>
          <w:lang w:eastAsia="pl-PL"/>
        </w:rPr>
        <w:t>Nauczysz się</w:t>
      </w:r>
    </w:p>
    <w:p w:rsidR="00431B09" w:rsidRPr="00431B09" w:rsidRDefault="00431B09" w:rsidP="00431B09">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31B09">
        <w:rPr>
          <w:rFonts w:ascii="Times New Roman" w:eastAsia="Times New Roman" w:hAnsi="Times New Roman" w:cs="Times New Roman"/>
          <w:sz w:val="24"/>
          <w:szCs w:val="24"/>
          <w:lang w:eastAsia="pl-PL"/>
        </w:rPr>
        <w:t>objaśniać pojęcie natężenia prądu elektrycznego;</w:t>
      </w:r>
    </w:p>
    <w:p w:rsidR="00431B09" w:rsidRPr="00431B09" w:rsidRDefault="00431B09" w:rsidP="00431B09">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31B09">
        <w:rPr>
          <w:rFonts w:ascii="Times New Roman" w:eastAsia="Times New Roman" w:hAnsi="Times New Roman" w:cs="Times New Roman"/>
          <w:sz w:val="24"/>
          <w:szCs w:val="24"/>
          <w:lang w:eastAsia="pl-PL"/>
        </w:rPr>
        <w:t>wykorzystywać zależność natężenia prądu elektrycznego od czasu jego przepływu i ładunku elektrycznego;</w:t>
      </w:r>
    </w:p>
    <w:p w:rsidR="00431B09" w:rsidRPr="00431B09" w:rsidRDefault="00431B09" w:rsidP="00431B09">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31B09">
        <w:rPr>
          <w:rFonts w:ascii="Times New Roman" w:eastAsia="Times New Roman" w:hAnsi="Times New Roman" w:cs="Times New Roman"/>
          <w:sz w:val="24"/>
          <w:szCs w:val="24"/>
          <w:lang w:eastAsia="pl-PL"/>
        </w:rPr>
        <w:t>mierzyć wartość natężenia prądu elektrycznego;</w:t>
      </w:r>
    </w:p>
    <w:p w:rsidR="00431B09" w:rsidRPr="00431B09" w:rsidRDefault="00431B09" w:rsidP="00431B09">
      <w:pPr>
        <w:numPr>
          <w:ilvl w:val="0"/>
          <w:numId w:val="1"/>
        </w:numPr>
        <w:spacing w:before="100" w:beforeAutospacing="1" w:after="100" w:afterAutospacing="1" w:line="240" w:lineRule="auto"/>
        <w:rPr>
          <w:rFonts w:ascii="Times New Roman" w:eastAsia="Times New Roman" w:hAnsi="Times New Roman" w:cs="Times New Roman"/>
          <w:sz w:val="24"/>
          <w:szCs w:val="24"/>
          <w:lang w:eastAsia="pl-PL"/>
        </w:rPr>
      </w:pPr>
      <w:r w:rsidRPr="00431B09">
        <w:rPr>
          <w:rFonts w:ascii="Times New Roman" w:eastAsia="Times New Roman" w:hAnsi="Times New Roman" w:cs="Times New Roman"/>
          <w:sz w:val="24"/>
          <w:szCs w:val="24"/>
          <w:lang w:eastAsia="pl-PL"/>
        </w:rPr>
        <w:t>korzystać z zależności między jednostką natężenia prądu elektrycznego (amperem) a jej krotnościami.</w:t>
      </w:r>
    </w:p>
    <w:p w:rsidR="00431B09" w:rsidRPr="00A00AE3" w:rsidRDefault="00431B09" w:rsidP="00431B09">
      <w:pPr>
        <w:pStyle w:val="animation-ready"/>
      </w:pPr>
      <w:r w:rsidRPr="00A00AE3">
        <w:t>Już na lekcjach przyrody w szkole podstawowej, a niedawno podczas lekcji poświęconych elektrostatyce, dowiedzieliście się, że istnieją dwie podstawowe grupy substancji: przewodniki i izolatory. W przewodnikach znajdują się swobodne nośniki ładunku, czyli cząstki lub cząsteczki mające ładunek elektryczny różny od zera i mogące się poruszać w obrębie danego przewodnika. Te nośniki to elektrony i jony. W izolatorach zaś istnieją zarówno elektrony, jak i jony, ale nie mogą się one przemieszczać.</w:t>
      </w:r>
    </w:p>
    <w:p w:rsidR="00431B09" w:rsidRDefault="00431B09" w:rsidP="00634EE4">
      <w:pPr>
        <w:pStyle w:val="animation-ready"/>
      </w:pPr>
      <w:r w:rsidRPr="00A00AE3">
        <w:t>Swobodne nośniki ładunku – skupmy się na ciałach stałych i elektronach – nieustannie się poruszają. Zachowują się jak cząsteczki gazu (dlatego używamy pojęcia „gaz elektronowy”). Elektrony poruszają się chaotycznie – mogą się zderzać ze sobą lub z atomami tworzącymi sieć krystaliczną. Przypomina to trochę ruch żaglówek i kajaków na jeziorze. A jak taki ruch wyglądałby na rzece? Wyobraźmy sobie na tyle szeroką rzekę, że z jej środk</w:t>
      </w:r>
      <w:r w:rsidR="00634EE4" w:rsidRPr="00A00AE3">
        <w:t>a nie widać brzegów</w:t>
      </w:r>
      <w:r w:rsidRPr="00A00AE3">
        <w:t>. Po tej rzece w dowolny sposób pływają łódki. Nie widzisz brzegów; jedyne, co możesz zaobserwować to chaotyczny ruch łódek. Gdybyśmy spojrzeli z góry, dostrzeglibyśmy, że oprócz tego chaotycznego ruchu mamy do czynienia z przemieszczeniem się tych wszystkich łódek w stronę oceanu. Powiemy, że wszystkie one dryfują w jedną stronę. Jedne z nich poruszają się prostopadle do brzegów, inne – w stronę ujścia, a jeszcze inne – w górę rzeki. Prąd elektryczny to właśnie taki dryf elektronów – poruszają się one we wszystkich możliwych kierunkach. Powodem zmian kierunku są zderzenia z atomami lub innymi elektronami. Podczas zderzeń elektrony mogą tracić energię. Dlaczego jednak</w:t>
      </w:r>
      <w:r>
        <w:t xml:space="preserve"> poruszają się dalej?</w:t>
      </w:r>
    </w:p>
    <w:p w:rsidR="00431B09" w:rsidRDefault="00431B09" w:rsidP="00431B09">
      <w:pPr>
        <w:pStyle w:val="animation-ready"/>
      </w:pPr>
      <w:r>
        <w:t xml:space="preserve">Łódki płyną rzeką z miejsca położonego wyżej do miejsca położonego niżej. Im większa różnica wysokości, z tym z większą prędkością płynie woda. A co zmusza elektrony do dryfowania w którąś stronę? W tym przypadku rolę różnicy wysokości odgrywa </w:t>
      </w:r>
      <w:hyperlink r:id="rId5" w:history="1">
        <w:r>
          <w:rPr>
            <w:rStyle w:val="Hipercze"/>
          </w:rPr>
          <w:t>napięcie elektryczne</w:t>
        </w:r>
      </w:hyperlink>
      <w:r>
        <w:t xml:space="preserve">. z przepływem prądu elektrycznego. </w:t>
      </w:r>
    </w:p>
    <w:p w:rsidR="00431B09" w:rsidRPr="00A00AE3" w:rsidRDefault="00A00AE3" w:rsidP="00634EE4">
      <w:pPr>
        <w:rPr>
          <w:color w:val="FF0000"/>
        </w:rPr>
      </w:pPr>
      <w:r>
        <w:rPr>
          <w:color w:val="FF0000"/>
        </w:rPr>
        <w:t>P</w:t>
      </w:r>
      <w:r w:rsidR="00431B09" w:rsidRPr="00A00AE3">
        <w:rPr>
          <w:color w:val="FF0000"/>
        </w:rPr>
        <w:t>rąd elektryczny</w:t>
      </w:r>
      <w:r w:rsidR="00634EE4" w:rsidRPr="00A00AE3">
        <w:rPr>
          <w:color w:val="FF0000"/>
        </w:rPr>
        <w:t xml:space="preserve">  </w:t>
      </w:r>
      <w:r w:rsidR="00431B09" w:rsidRPr="00A00AE3">
        <w:rPr>
          <w:color w:val="FF0000"/>
        </w:rPr>
        <w:t>– ukierunkowany ruch nośników ładunków elektrycznych.</w:t>
      </w:r>
    </w:p>
    <w:p w:rsidR="00634EE4" w:rsidRPr="00634EE4" w:rsidRDefault="00A00AE3" w:rsidP="00634EE4">
      <w:pPr>
        <w:spacing w:before="100" w:beforeAutospacing="1" w:after="100" w:afterAutospacing="1"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D</w:t>
      </w:r>
      <w:r w:rsidR="00634EE4">
        <w:rPr>
          <w:rFonts w:ascii="Times New Roman" w:eastAsia="Times New Roman" w:hAnsi="Times New Roman" w:cs="Times New Roman"/>
          <w:sz w:val="24"/>
          <w:szCs w:val="24"/>
          <w:lang w:eastAsia="pl-PL"/>
        </w:rPr>
        <w:t>efinicja</w:t>
      </w:r>
      <w:r>
        <w:rPr>
          <w:rFonts w:ascii="Times New Roman" w:eastAsia="Times New Roman" w:hAnsi="Times New Roman" w:cs="Times New Roman"/>
          <w:sz w:val="24"/>
          <w:szCs w:val="24"/>
          <w:lang w:eastAsia="pl-PL"/>
        </w:rPr>
        <w:t xml:space="preserve"> natężenia prądu elektrycznego:</w:t>
      </w:r>
    </w:p>
    <w:p w:rsidR="00634EE4" w:rsidRPr="00634EE4" w:rsidRDefault="00634EE4" w:rsidP="00634EE4">
      <w:pPr>
        <w:spacing w:after="0" w:line="240" w:lineRule="auto"/>
        <w:rPr>
          <w:rFonts w:ascii="Times New Roman" w:eastAsia="Times New Roman" w:hAnsi="Times New Roman" w:cs="Times New Roman"/>
          <w:sz w:val="24"/>
          <w:szCs w:val="24"/>
          <w:lang w:eastAsia="pl-PL"/>
        </w:rPr>
      </w:pPr>
      <w:r w:rsidRPr="00634EE4">
        <w:rPr>
          <w:rFonts w:ascii="Times New Roman" w:eastAsia="Times New Roman" w:hAnsi="Times New Roman" w:cs="Times New Roman"/>
          <w:sz w:val="24"/>
          <w:szCs w:val="24"/>
          <w:lang w:eastAsia="pl-PL"/>
        </w:rPr>
        <w:t>natężenie prądu elektrycznego</w:t>
      </w:r>
      <w:r w:rsidRPr="00A00AE3">
        <w:rPr>
          <w:rFonts w:ascii="Times New Roman" w:eastAsia="Times New Roman" w:hAnsi="Times New Roman" w:cs="Times New Roman"/>
          <w:sz w:val="24"/>
          <w:szCs w:val="24"/>
          <w:lang w:eastAsia="pl-PL"/>
        </w:rPr>
        <w:t xml:space="preserve"> </w:t>
      </w:r>
      <w:r w:rsidRPr="00634EE4">
        <w:rPr>
          <w:rFonts w:ascii="Times New Roman" w:eastAsia="Times New Roman" w:hAnsi="Times New Roman" w:cs="Times New Roman"/>
          <w:sz w:val="24"/>
          <w:szCs w:val="24"/>
          <w:lang w:eastAsia="pl-PL"/>
        </w:rPr>
        <w:t>– stosunek ładunku, jaki w pewnym czasie przepłynie przez poprzeczny przekrój przewodnika, do czasu tego przepływu.</w:t>
      </w:r>
    </w:p>
    <w:p w:rsidR="00634EE4" w:rsidRPr="00634EE4" w:rsidRDefault="00634EE4" w:rsidP="00A00AE3">
      <w:pPr>
        <w:spacing w:after="0" w:line="240" w:lineRule="auto"/>
        <w:jc w:val="center"/>
        <w:rPr>
          <w:rFonts w:ascii="Times New Roman" w:eastAsia="Times New Roman" w:hAnsi="Times New Roman" w:cs="Times New Roman"/>
          <w:b/>
          <w:sz w:val="28"/>
          <w:szCs w:val="28"/>
          <w:lang w:eastAsia="pl-PL"/>
        </w:rPr>
      </w:pPr>
      <w:r w:rsidRPr="00A00AE3">
        <w:rPr>
          <w:rFonts w:ascii="Times New Roman" w:eastAsia="Times New Roman" w:hAnsi="Times New Roman" w:cs="Times New Roman"/>
          <w:b/>
          <w:i/>
          <w:iCs/>
          <w:sz w:val="28"/>
          <w:szCs w:val="28"/>
          <w:lang w:eastAsia="pl-PL"/>
        </w:rPr>
        <w:t>I</w:t>
      </w:r>
      <w:r w:rsidRPr="00A00AE3">
        <w:rPr>
          <w:rFonts w:ascii="Times New Roman" w:eastAsia="Times New Roman" w:hAnsi="Times New Roman" w:cs="Times New Roman"/>
          <w:b/>
          <w:sz w:val="28"/>
          <w:szCs w:val="28"/>
          <w:lang w:eastAsia="pl-PL"/>
        </w:rPr>
        <w:t>=</w:t>
      </w:r>
      <m:oMath>
        <m:f>
          <m:fPr>
            <m:ctrlPr>
              <w:rPr>
                <w:rFonts w:ascii="Cambria Math" w:eastAsia="Times New Roman" w:hAnsi="Times New Roman" w:cs="Times New Roman"/>
                <w:b/>
                <w:i/>
                <w:sz w:val="28"/>
                <w:szCs w:val="28"/>
                <w:lang w:eastAsia="pl-PL"/>
              </w:rPr>
            </m:ctrlPr>
          </m:fPr>
          <m:num>
            <m:r>
              <m:rPr>
                <m:sty m:val="bi"/>
              </m:rPr>
              <w:rPr>
                <w:rFonts w:ascii="Cambria Math" w:eastAsia="Times New Roman" w:hAnsi="Cambria Math" w:cs="Times New Roman"/>
                <w:sz w:val="28"/>
                <w:szCs w:val="28"/>
                <w:lang w:eastAsia="pl-PL"/>
              </w:rPr>
              <m:t>q</m:t>
            </m:r>
          </m:num>
          <m:den>
            <m:r>
              <m:rPr>
                <m:sty m:val="bi"/>
              </m:rPr>
              <w:rPr>
                <w:rFonts w:ascii="Cambria Math" w:eastAsia="Times New Roman" w:hAnsi="Cambria Math" w:cs="Times New Roman"/>
                <w:sz w:val="28"/>
                <w:szCs w:val="28"/>
                <w:lang w:eastAsia="pl-PL"/>
              </w:rPr>
              <m:t>t</m:t>
            </m:r>
          </m:den>
        </m:f>
      </m:oMath>
    </w:p>
    <w:p w:rsidR="00634EE4" w:rsidRPr="00A00AE3" w:rsidRDefault="00634EE4" w:rsidP="00634EE4">
      <w:pPr>
        <w:spacing w:before="100" w:beforeAutospacing="1" w:after="100" w:afterAutospacing="1" w:line="240" w:lineRule="auto"/>
        <w:rPr>
          <w:rFonts w:ascii="Times New Roman" w:eastAsia="Times New Roman" w:hAnsi="Times New Roman" w:cs="Times New Roman"/>
          <w:sz w:val="24"/>
          <w:szCs w:val="24"/>
          <w:lang w:eastAsia="pl-PL"/>
        </w:rPr>
      </w:pPr>
      <w:r w:rsidRPr="00634EE4">
        <w:rPr>
          <w:rFonts w:ascii="Times New Roman" w:eastAsia="Times New Roman" w:hAnsi="Times New Roman" w:cs="Times New Roman"/>
          <w:sz w:val="24"/>
          <w:szCs w:val="24"/>
          <w:lang w:eastAsia="pl-PL"/>
        </w:rPr>
        <w:t>gdzie:</w:t>
      </w:r>
      <w:r w:rsidRPr="00634EE4">
        <w:rPr>
          <w:rFonts w:ascii="Times New Roman" w:eastAsia="Times New Roman" w:hAnsi="Times New Roman" w:cs="Times New Roman"/>
          <w:sz w:val="24"/>
          <w:szCs w:val="24"/>
          <w:lang w:eastAsia="pl-PL"/>
        </w:rPr>
        <w:br/>
      </w:r>
      <w:r w:rsidRPr="00A00AE3">
        <w:rPr>
          <w:rFonts w:ascii="Times New Roman" w:eastAsia="Times New Roman" w:hAnsi="Times New Roman" w:cs="Times New Roman"/>
          <w:i/>
          <w:iCs/>
          <w:sz w:val="24"/>
          <w:szCs w:val="24"/>
          <w:lang w:eastAsia="pl-PL"/>
        </w:rPr>
        <w:t>I</w:t>
      </w:r>
      <w:r w:rsidRPr="00A00AE3">
        <w:rPr>
          <w:rFonts w:ascii="Times New Roman" w:eastAsia="Times New Roman" w:hAnsi="Times New Roman" w:cs="Times New Roman"/>
          <w:sz w:val="24"/>
          <w:szCs w:val="24"/>
          <w:lang w:eastAsia="pl-PL"/>
        </w:rPr>
        <w:t xml:space="preserve"> – natężenie prądu elektrycznego;</w:t>
      </w:r>
      <w:r w:rsidRPr="00A00AE3">
        <w:rPr>
          <w:rFonts w:ascii="Times New Roman" w:eastAsia="Times New Roman" w:hAnsi="Times New Roman" w:cs="Times New Roman"/>
          <w:sz w:val="24"/>
          <w:szCs w:val="24"/>
          <w:lang w:eastAsia="pl-PL"/>
        </w:rPr>
        <w:br/>
      </w:r>
      <w:r w:rsidRPr="00A00AE3">
        <w:rPr>
          <w:rFonts w:ascii="Times New Roman" w:eastAsia="Times New Roman" w:hAnsi="Times New Roman" w:cs="Times New Roman"/>
          <w:i/>
          <w:iCs/>
          <w:sz w:val="24"/>
          <w:szCs w:val="24"/>
          <w:lang w:eastAsia="pl-PL"/>
        </w:rPr>
        <w:t>q</w:t>
      </w:r>
      <w:r w:rsidRPr="00A00AE3">
        <w:rPr>
          <w:rFonts w:ascii="Times New Roman" w:eastAsia="Times New Roman" w:hAnsi="Times New Roman" w:cs="Times New Roman"/>
          <w:sz w:val="24"/>
          <w:szCs w:val="24"/>
          <w:lang w:eastAsia="pl-PL"/>
        </w:rPr>
        <w:t>[C] – ładunek;</w:t>
      </w:r>
      <w:r w:rsidRPr="00A00AE3">
        <w:rPr>
          <w:rFonts w:ascii="Times New Roman" w:eastAsia="Times New Roman" w:hAnsi="Times New Roman" w:cs="Times New Roman"/>
          <w:sz w:val="24"/>
          <w:szCs w:val="24"/>
          <w:lang w:eastAsia="pl-PL"/>
        </w:rPr>
        <w:br/>
      </w:r>
      <w:r w:rsidRPr="00A00AE3">
        <w:rPr>
          <w:rFonts w:ascii="Times New Roman" w:eastAsia="Times New Roman" w:hAnsi="Times New Roman" w:cs="Times New Roman"/>
          <w:i/>
          <w:iCs/>
          <w:sz w:val="24"/>
          <w:szCs w:val="24"/>
          <w:lang w:eastAsia="pl-PL"/>
        </w:rPr>
        <w:t>t</w:t>
      </w:r>
      <w:r w:rsidRPr="00A00AE3">
        <w:rPr>
          <w:rFonts w:ascii="Times New Roman" w:eastAsia="Times New Roman" w:hAnsi="Times New Roman" w:cs="Times New Roman"/>
          <w:sz w:val="24"/>
          <w:szCs w:val="24"/>
          <w:lang w:eastAsia="pl-PL"/>
        </w:rPr>
        <w:t>[s] – czas.</w:t>
      </w:r>
    </w:p>
    <w:p w:rsidR="00634EE4" w:rsidRPr="00CB2321" w:rsidRDefault="00634EE4" w:rsidP="00634EE4">
      <w:pPr>
        <w:spacing w:before="100" w:beforeAutospacing="1" w:after="100" w:afterAutospacing="1" w:line="240" w:lineRule="auto"/>
        <w:rPr>
          <w:rFonts w:ascii="Times New Roman" w:hAnsi="Times New Roman" w:cs="Times New Roman"/>
          <w:sz w:val="24"/>
          <w:szCs w:val="24"/>
        </w:rPr>
      </w:pPr>
      <w:r w:rsidRPr="00CB2321">
        <w:rPr>
          <w:rFonts w:ascii="Times New Roman" w:hAnsi="Times New Roman" w:cs="Times New Roman"/>
          <w:sz w:val="24"/>
          <w:szCs w:val="24"/>
        </w:rPr>
        <w:lastRenderedPageBreak/>
        <w:t xml:space="preserve">Jednostką natężenia jest </w:t>
      </w:r>
      <w:hyperlink r:id="rId6" w:history="1">
        <w:r w:rsidRPr="00CB2321">
          <w:rPr>
            <w:rStyle w:val="Hipercze"/>
            <w:rFonts w:ascii="Times New Roman" w:hAnsi="Times New Roman" w:cs="Times New Roman"/>
            <w:sz w:val="24"/>
            <w:szCs w:val="24"/>
          </w:rPr>
          <w:t>amper</w:t>
        </w:r>
      </w:hyperlink>
      <w:r w:rsidRPr="00CB2321">
        <w:rPr>
          <w:rFonts w:ascii="Times New Roman" w:hAnsi="Times New Roman" w:cs="Times New Roman"/>
          <w:sz w:val="24"/>
          <w:szCs w:val="24"/>
        </w:rPr>
        <w:t xml:space="preserve">, oznaczany literą „A”. </w:t>
      </w:r>
    </w:p>
    <w:p w:rsidR="00634EE4" w:rsidRPr="00CB2321" w:rsidRDefault="00634EE4" w:rsidP="00634EE4">
      <w:pPr>
        <w:spacing w:before="100" w:beforeAutospacing="1" w:after="100" w:afterAutospacing="1" w:line="240" w:lineRule="auto"/>
        <w:rPr>
          <w:rFonts w:ascii="Times New Roman" w:eastAsia="Times New Roman" w:hAnsi="Times New Roman" w:cs="Times New Roman"/>
          <w:sz w:val="24"/>
          <w:szCs w:val="24"/>
          <w:lang w:eastAsia="pl-PL"/>
        </w:rPr>
      </w:pPr>
      <w:r w:rsidRPr="00CB2321">
        <w:rPr>
          <w:rFonts w:ascii="Times New Roman" w:hAnsi="Times New Roman" w:cs="Times New Roman"/>
          <w:sz w:val="24"/>
          <w:szCs w:val="24"/>
        </w:rPr>
        <w:t xml:space="preserve">Jeśli przez przewodnik płynie prąd o natężeniu 3 A, to znaczy, że w czasie 1 sekundy przez poprzeczny przekrój tego przewodnika przepływa ładunek równy 3 C. Nazwa jednostki natężenia pochodzi od nazwiska francuskiego fizyka </w:t>
      </w:r>
      <w:proofErr w:type="spellStart"/>
      <w:r w:rsidRPr="00CB2321">
        <w:rPr>
          <w:rFonts w:ascii="Times New Roman" w:hAnsi="Times New Roman" w:cs="Times New Roman"/>
          <w:sz w:val="24"/>
          <w:szCs w:val="24"/>
        </w:rPr>
        <w:t>André</w:t>
      </w:r>
      <w:proofErr w:type="spellEnd"/>
      <w:r w:rsidRPr="00CB2321">
        <w:rPr>
          <w:rFonts w:ascii="Times New Roman" w:hAnsi="Times New Roman" w:cs="Times New Roman"/>
          <w:sz w:val="24"/>
          <w:szCs w:val="24"/>
        </w:rPr>
        <w:t xml:space="preserve"> </w:t>
      </w:r>
      <w:proofErr w:type="spellStart"/>
      <w:r w:rsidRPr="00CB2321">
        <w:rPr>
          <w:rFonts w:ascii="Times New Roman" w:hAnsi="Times New Roman" w:cs="Times New Roman"/>
          <w:sz w:val="24"/>
          <w:szCs w:val="24"/>
        </w:rPr>
        <w:t>Ampère'a</w:t>
      </w:r>
      <w:proofErr w:type="spellEnd"/>
      <w:r w:rsidRPr="00CB2321">
        <w:rPr>
          <w:rFonts w:ascii="Times New Roman" w:hAnsi="Times New Roman" w:cs="Times New Roman"/>
          <w:sz w:val="24"/>
          <w:szCs w:val="24"/>
        </w:rPr>
        <w:t>.</w:t>
      </w:r>
    </w:p>
    <w:p w:rsidR="00431B09" w:rsidRPr="00CB2321" w:rsidRDefault="00634EE4">
      <w:pPr>
        <w:rPr>
          <w:rFonts w:ascii="Times New Roman" w:hAnsi="Times New Roman" w:cs="Times New Roman"/>
          <w:sz w:val="24"/>
          <w:szCs w:val="24"/>
        </w:rPr>
      </w:pPr>
      <w:r w:rsidRPr="00CB2321">
        <w:rPr>
          <w:rFonts w:ascii="Times New Roman" w:hAnsi="Times New Roman" w:cs="Times New Roman"/>
          <w:sz w:val="24"/>
          <w:szCs w:val="24"/>
        </w:rPr>
        <w:t xml:space="preserve">Do pomiaru natężenia prądu służy </w:t>
      </w:r>
      <w:hyperlink r:id="rId7" w:anchor="DpaKXq7l5_pl_main_concept_3" w:history="1">
        <w:r w:rsidRPr="00CB2321">
          <w:rPr>
            <w:rStyle w:val="Hipercze"/>
            <w:rFonts w:ascii="Times New Roman" w:hAnsi="Times New Roman" w:cs="Times New Roman"/>
            <w:sz w:val="24"/>
            <w:szCs w:val="24"/>
          </w:rPr>
          <w:t>amperomierz</w:t>
        </w:r>
      </w:hyperlink>
      <w:r w:rsidRPr="00CB2321">
        <w:rPr>
          <w:rFonts w:ascii="Times New Roman" w:hAnsi="Times New Roman" w:cs="Times New Roman"/>
          <w:sz w:val="24"/>
          <w:szCs w:val="24"/>
        </w:rPr>
        <w:t>. Często stosuje się mierniki uniwersalne, którymi można zmierzyć różne wielkości fizyczne, w tym natężenie prądu.</w:t>
      </w:r>
    </w:p>
    <w:p w:rsidR="00634EE4" w:rsidRDefault="00634EE4">
      <w:r>
        <w:rPr>
          <w:noProof/>
          <w:lang w:eastAsia="pl-PL"/>
        </w:rPr>
        <w:drawing>
          <wp:inline distT="0" distB="0" distL="0" distR="0">
            <wp:extent cx="5760720" cy="2868359"/>
            <wp:effectExtent l="19050" t="0" r="0" b="0"/>
            <wp:docPr id="1" name="Obraz 1" descr="https://static.epodreczniki.pl/portal/f/res-minimized/R1QTfi4Fsy0V8/4/RnV34wPgLvz66OZHNCCmicH7DzVMajy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podreczniki.pl/portal/f/res-minimized/R1QTfi4Fsy0V8/4/RnV34wPgLvz66OZHNCCmicH7DzVMajy4.png"/>
                    <pic:cNvPicPr>
                      <a:picLocks noChangeAspect="1" noChangeArrowheads="1"/>
                    </pic:cNvPicPr>
                  </pic:nvPicPr>
                  <pic:blipFill>
                    <a:blip r:embed="rId8" cstate="print"/>
                    <a:srcRect/>
                    <a:stretch>
                      <a:fillRect/>
                    </a:stretch>
                  </pic:blipFill>
                  <pic:spPr bwMode="auto">
                    <a:xfrm>
                      <a:off x="0" y="0"/>
                      <a:ext cx="5760720" cy="2868359"/>
                    </a:xfrm>
                    <a:prstGeom prst="rect">
                      <a:avLst/>
                    </a:prstGeom>
                    <a:noFill/>
                    <a:ln w="9525">
                      <a:noFill/>
                      <a:miter lim="800000"/>
                      <a:headEnd/>
                      <a:tailEnd/>
                    </a:ln>
                  </pic:spPr>
                </pic:pic>
              </a:graphicData>
            </a:graphic>
          </wp:inline>
        </w:drawing>
      </w:r>
    </w:p>
    <w:p w:rsidR="00634EE4" w:rsidRPr="00634EE4" w:rsidRDefault="00634EE4" w:rsidP="00634EE4">
      <w:pPr>
        <w:spacing w:after="0" w:line="240" w:lineRule="auto"/>
        <w:rPr>
          <w:rFonts w:ascii="Times New Roman" w:eastAsia="Times New Roman" w:hAnsi="Times New Roman" w:cs="Times New Roman"/>
          <w:sz w:val="24"/>
          <w:szCs w:val="24"/>
          <w:u w:val="single"/>
          <w:lang w:eastAsia="pl-PL"/>
        </w:rPr>
      </w:pPr>
      <w:r w:rsidRPr="00CB2321">
        <w:rPr>
          <w:rFonts w:ascii="Times New Roman" w:eastAsia="Times New Roman" w:hAnsi="Times New Roman" w:cs="Times New Roman"/>
          <w:sz w:val="24"/>
          <w:szCs w:val="24"/>
          <w:u w:val="single"/>
          <w:lang w:eastAsia="pl-PL"/>
        </w:rPr>
        <w:t>Zadanie</w:t>
      </w:r>
      <w:r w:rsidRPr="00634EE4">
        <w:rPr>
          <w:rFonts w:ascii="Times New Roman" w:eastAsia="Times New Roman" w:hAnsi="Times New Roman" w:cs="Times New Roman"/>
          <w:sz w:val="24"/>
          <w:szCs w:val="24"/>
          <w:u w:val="single"/>
          <w:lang w:eastAsia="pl-PL"/>
        </w:rPr>
        <w:t> 1</w:t>
      </w:r>
      <w:r w:rsidRPr="00CB2321">
        <w:rPr>
          <w:rFonts w:ascii="Times New Roman" w:eastAsia="Times New Roman" w:hAnsi="Times New Roman" w:cs="Times New Roman"/>
          <w:sz w:val="24"/>
          <w:szCs w:val="24"/>
          <w:u w:val="single"/>
          <w:lang w:eastAsia="pl-PL"/>
        </w:rPr>
        <w:t>.</w:t>
      </w:r>
    </w:p>
    <w:p w:rsidR="00634EE4" w:rsidRPr="00634EE4" w:rsidRDefault="00634EE4" w:rsidP="00634EE4">
      <w:pPr>
        <w:spacing w:after="0" w:line="240" w:lineRule="auto"/>
        <w:rPr>
          <w:rFonts w:ascii="Times New Roman" w:eastAsia="Times New Roman" w:hAnsi="Times New Roman" w:cs="Times New Roman"/>
          <w:sz w:val="24"/>
          <w:szCs w:val="24"/>
          <w:lang w:eastAsia="pl-PL"/>
        </w:rPr>
      </w:pPr>
      <w:r w:rsidRPr="00634EE4">
        <w:rPr>
          <w:rFonts w:ascii="Times New Roman" w:eastAsia="Times New Roman" w:hAnsi="Times New Roman" w:cs="Times New Roman"/>
          <w:sz w:val="24"/>
          <w:szCs w:val="24"/>
          <w:lang w:eastAsia="pl-PL"/>
        </w:rPr>
        <w:t xml:space="preserve">Przez żarówkę latarki kieszonkowej w czasie </w:t>
      </w:r>
      <w:r w:rsidRPr="00CB2321">
        <w:rPr>
          <w:rFonts w:ascii="Times New Roman" w:eastAsia="Times New Roman" w:hAnsi="Times New Roman" w:cs="Times New Roman"/>
          <w:sz w:val="24"/>
          <w:szCs w:val="24"/>
          <w:lang w:eastAsia="pl-PL"/>
        </w:rPr>
        <w:t>5</w:t>
      </w:r>
      <w:r w:rsidRPr="00CB2321">
        <w:rPr>
          <w:rFonts w:ascii="Times New Roman" w:eastAsia="Times New Roman" w:hAnsi="Times New Roman" w:cs="Times New Roman"/>
          <w:i/>
          <w:iCs/>
          <w:sz w:val="24"/>
          <w:szCs w:val="24"/>
          <w:lang w:eastAsia="pl-PL"/>
        </w:rPr>
        <w:t> </w:t>
      </w:r>
      <w:r w:rsidRPr="00CB2321">
        <w:rPr>
          <w:rFonts w:ascii="Times New Roman" w:eastAsia="Times New Roman" w:hAnsi="Times New Roman" w:cs="Times New Roman"/>
          <w:sz w:val="24"/>
          <w:szCs w:val="24"/>
          <w:lang w:eastAsia="pl-PL"/>
        </w:rPr>
        <w:t>s</w:t>
      </w:r>
      <w:r w:rsidRPr="00CB2321">
        <w:rPr>
          <w:rFonts w:ascii="Times New Roman" w:eastAsia="Times New Roman" w:hAnsi="Times New Roman" w:cs="Times New Roman"/>
          <w:i/>
          <w:iCs/>
          <w:sz w:val="24"/>
          <w:szCs w:val="24"/>
          <w:lang w:eastAsia="pl-PL"/>
        </w:rPr>
        <w:t> </w:t>
      </w:r>
      <w:r w:rsidRPr="00634EE4">
        <w:rPr>
          <w:rFonts w:ascii="Times New Roman" w:eastAsia="Times New Roman" w:hAnsi="Times New Roman" w:cs="Times New Roman"/>
          <w:sz w:val="24"/>
          <w:szCs w:val="24"/>
          <w:lang w:eastAsia="pl-PL"/>
        </w:rPr>
        <w:t xml:space="preserve">przepłynął ładunek o wartości </w:t>
      </w:r>
      <w:r w:rsidRPr="00CB2321">
        <w:rPr>
          <w:rFonts w:ascii="Times New Roman" w:eastAsia="Times New Roman" w:hAnsi="Times New Roman" w:cs="Times New Roman"/>
          <w:sz w:val="24"/>
          <w:szCs w:val="24"/>
          <w:lang w:eastAsia="pl-PL"/>
        </w:rPr>
        <w:t>500</w:t>
      </w:r>
      <w:r w:rsidRPr="00CB2321">
        <w:rPr>
          <w:rFonts w:ascii="Times New Roman" w:eastAsia="Times New Roman" w:hAnsi="Times New Roman" w:cs="Times New Roman"/>
          <w:i/>
          <w:iCs/>
          <w:sz w:val="24"/>
          <w:szCs w:val="24"/>
          <w:lang w:eastAsia="pl-PL"/>
        </w:rPr>
        <w:t> </w:t>
      </w:r>
      <w:proofErr w:type="spellStart"/>
      <w:r w:rsidRPr="00CB2321">
        <w:rPr>
          <w:rFonts w:ascii="Times New Roman" w:eastAsia="Times New Roman" w:hAnsi="Times New Roman" w:cs="Times New Roman"/>
          <w:sz w:val="24"/>
          <w:szCs w:val="24"/>
          <w:lang w:eastAsia="pl-PL"/>
        </w:rPr>
        <w:t>mC</w:t>
      </w:r>
      <w:proofErr w:type="spellEnd"/>
      <w:r w:rsidRPr="00634EE4">
        <w:rPr>
          <w:rFonts w:ascii="Times New Roman" w:eastAsia="Times New Roman" w:hAnsi="Times New Roman" w:cs="Times New Roman"/>
          <w:sz w:val="24"/>
          <w:szCs w:val="24"/>
          <w:lang w:eastAsia="pl-PL"/>
        </w:rPr>
        <w:t>. Oblicz natężenie prądu, który płynął przez żarówkę..</w:t>
      </w:r>
      <w:r w:rsidRPr="00634EE4">
        <w:rPr>
          <w:rFonts w:ascii="Times New Roman" w:eastAsia="Times New Roman" w:hAnsi="Times New Roman" w:cs="Times New Roman"/>
          <w:sz w:val="24"/>
          <w:szCs w:val="24"/>
          <w:lang w:eastAsia="pl-PL"/>
        </w:rPr>
        <w:br/>
      </w:r>
      <w:r w:rsidRPr="00CB2321">
        <w:rPr>
          <w:rFonts w:ascii="Times New Roman" w:eastAsia="Times New Roman" w:hAnsi="Times New Roman" w:cs="Times New Roman"/>
          <w:sz w:val="24"/>
          <w:szCs w:val="24"/>
          <w:u w:val="single"/>
          <w:lang w:eastAsia="pl-PL"/>
        </w:rPr>
        <w:t>Zadanie 2.</w:t>
      </w:r>
    </w:p>
    <w:p w:rsidR="00634EE4" w:rsidRPr="00CB2321" w:rsidRDefault="00634EE4" w:rsidP="00634EE4">
      <w:pPr>
        <w:rPr>
          <w:rFonts w:ascii="Times New Roman" w:hAnsi="Times New Roman" w:cs="Times New Roman"/>
          <w:sz w:val="24"/>
          <w:szCs w:val="24"/>
        </w:rPr>
      </w:pPr>
      <w:r w:rsidRPr="00CB2321">
        <w:rPr>
          <w:rFonts w:ascii="Times New Roman" w:eastAsia="Times New Roman" w:hAnsi="Times New Roman" w:cs="Times New Roman"/>
          <w:sz w:val="24"/>
          <w:szCs w:val="24"/>
          <w:lang w:eastAsia="pl-PL"/>
        </w:rPr>
        <w:t> </w:t>
      </w:r>
      <w:r w:rsidRPr="00CB2321">
        <w:rPr>
          <w:rFonts w:ascii="Times New Roman" w:hAnsi="Times New Roman" w:cs="Times New Roman"/>
          <w:sz w:val="24"/>
          <w:szCs w:val="24"/>
        </w:rPr>
        <w:t xml:space="preserve">Przez grzałkę czajnika elektrycznego przepływa prąd o natężeniu </w:t>
      </w:r>
      <w:r w:rsidRPr="00CB2321">
        <w:rPr>
          <w:rStyle w:val="mn"/>
          <w:rFonts w:ascii="Times New Roman" w:hAnsi="Times New Roman" w:cs="Times New Roman"/>
          <w:sz w:val="24"/>
          <w:szCs w:val="24"/>
        </w:rPr>
        <w:t>750</w:t>
      </w:r>
      <w:r w:rsidRPr="00CB2321">
        <w:rPr>
          <w:rStyle w:val="mi"/>
          <w:rFonts w:ascii="Times New Roman" w:hAnsi="Times New Roman" w:cs="Times New Roman"/>
          <w:i/>
          <w:iCs/>
          <w:sz w:val="24"/>
          <w:szCs w:val="24"/>
        </w:rPr>
        <w:t> </w:t>
      </w:r>
      <w:proofErr w:type="spellStart"/>
      <w:r w:rsidRPr="00CB2321">
        <w:rPr>
          <w:rStyle w:val="mtext"/>
          <w:rFonts w:ascii="Times New Roman" w:hAnsi="Times New Roman" w:cs="Times New Roman"/>
          <w:sz w:val="24"/>
          <w:szCs w:val="24"/>
        </w:rPr>
        <w:t>mA</w:t>
      </w:r>
      <w:proofErr w:type="spellEnd"/>
      <w:r w:rsidRPr="00CB2321">
        <w:rPr>
          <w:rFonts w:ascii="Times New Roman" w:hAnsi="Times New Roman" w:cs="Times New Roman"/>
          <w:sz w:val="24"/>
          <w:szCs w:val="24"/>
        </w:rPr>
        <w:t>. Oblicz ładunek, który przepłynął przez grzałkę w czasie 5 minut.</w:t>
      </w:r>
    </w:p>
    <w:p w:rsidR="00634EE4" w:rsidRPr="00634EE4" w:rsidRDefault="00634EE4" w:rsidP="00634EE4">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634EE4">
        <w:rPr>
          <w:rFonts w:ascii="Times New Roman" w:eastAsia="Times New Roman" w:hAnsi="Times New Roman" w:cs="Times New Roman"/>
          <w:b/>
          <w:bCs/>
          <w:kern w:val="36"/>
          <w:sz w:val="24"/>
          <w:szCs w:val="24"/>
          <w:lang w:eastAsia="pl-PL"/>
        </w:rPr>
        <w:t xml:space="preserve">Podsumowanie </w:t>
      </w:r>
    </w:p>
    <w:p w:rsidR="00634EE4" w:rsidRPr="00CB2321" w:rsidRDefault="00634EE4" w:rsidP="00634EE4">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34EE4">
        <w:rPr>
          <w:rFonts w:ascii="Times New Roman" w:eastAsia="Times New Roman" w:hAnsi="Times New Roman" w:cs="Times New Roman"/>
          <w:sz w:val="24"/>
          <w:szCs w:val="24"/>
          <w:lang w:eastAsia="pl-PL"/>
        </w:rPr>
        <w:t>Natężenie prądu elektrycznego mierzymy przy użyciu amperomierza.</w:t>
      </w:r>
    </w:p>
    <w:p w:rsidR="00CB2321" w:rsidRDefault="00634EE4" w:rsidP="00CB2321">
      <w:pPr>
        <w:numPr>
          <w:ilvl w:val="0"/>
          <w:numId w:val="2"/>
        </w:numPr>
        <w:spacing w:before="100" w:beforeAutospacing="1" w:after="100" w:afterAutospacing="1" w:line="240" w:lineRule="auto"/>
        <w:rPr>
          <w:rFonts w:ascii="Times New Roman" w:eastAsia="Times New Roman" w:hAnsi="Times New Roman" w:cs="Times New Roman"/>
          <w:sz w:val="24"/>
          <w:szCs w:val="24"/>
          <w:lang w:eastAsia="pl-PL"/>
        </w:rPr>
      </w:pPr>
      <w:r w:rsidRPr="00634EE4">
        <w:rPr>
          <w:rFonts w:ascii="Times New Roman" w:eastAsia="Times New Roman" w:hAnsi="Times New Roman" w:cs="Times New Roman"/>
          <w:sz w:val="24"/>
          <w:szCs w:val="24"/>
          <w:lang w:eastAsia="pl-PL"/>
        </w:rPr>
        <w:t>Natężenie prądu elektrycznego obliczamy jako iloraz ładunku (</w:t>
      </w:r>
      <w:r w:rsidRPr="00CB2321">
        <w:rPr>
          <w:rFonts w:ascii="Times New Roman" w:eastAsia="Times New Roman" w:hAnsi="Times New Roman" w:cs="Times New Roman"/>
          <w:i/>
          <w:iCs/>
          <w:sz w:val="24"/>
          <w:szCs w:val="24"/>
          <w:lang w:eastAsia="pl-PL"/>
        </w:rPr>
        <w:t>q</w:t>
      </w:r>
      <w:r w:rsidRPr="00CB2321">
        <w:rPr>
          <w:rFonts w:ascii="Times New Roman" w:eastAsia="Times New Roman" w:hAnsi="Times New Roman" w:cs="Times New Roman"/>
          <w:sz w:val="24"/>
          <w:szCs w:val="24"/>
          <w:lang w:eastAsia="pl-PL"/>
        </w:rPr>
        <w:t>) i czasu (</w:t>
      </w:r>
      <w:r w:rsidRPr="00CB2321">
        <w:rPr>
          <w:rFonts w:ascii="Times New Roman" w:eastAsia="Times New Roman" w:hAnsi="Times New Roman" w:cs="Times New Roman"/>
          <w:i/>
          <w:iCs/>
          <w:sz w:val="24"/>
          <w:szCs w:val="24"/>
          <w:lang w:eastAsia="pl-PL"/>
        </w:rPr>
        <w:t>t</w:t>
      </w:r>
      <w:r w:rsidRPr="00CB2321">
        <w:rPr>
          <w:rFonts w:ascii="Times New Roman" w:eastAsia="Times New Roman" w:hAnsi="Times New Roman" w:cs="Times New Roman"/>
          <w:sz w:val="24"/>
          <w:szCs w:val="24"/>
          <w:lang w:eastAsia="pl-PL"/>
        </w:rPr>
        <w:t xml:space="preserve">), czyli za pomocą wzoru: </w:t>
      </w:r>
      <w:r w:rsidRPr="00CB2321">
        <w:rPr>
          <w:rFonts w:ascii="Times New Roman" w:eastAsia="Times New Roman" w:hAnsi="Times New Roman" w:cs="Times New Roman"/>
          <w:i/>
          <w:iCs/>
          <w:sz w:val="24"/>
          <w:szCs w:val="24"/>
          <w:lang w:eastAsia="pl-PL"/>
        </w:rPr>
        <w:t>I</w:t>
      </w:r>
      <w:r w:rsidRPr="00CB2321">
        <w:rPr>
          <w:rFonts w:ascii="Times New Roman" w:eastAsia="Times New Roman" w:hAnsi="Times New Roman" w:cs="Times New Roman"/>
          <w:sz w:val="24"/>
          <w:szCs w:val="24"/>
          <w:lang w:eastAsia="pl-PL"/>
        </w:rPr>
        <w:t>=</w:t>
      </w:r>
      <m:oMath>
        <m:f>
          <m:fPr>
            <m:ctrlPr>
              <w:rPr>
                <w:rFonts w:ascii="Cambria Math" w:eastAsia="Times New Roman" w:hAnsi="Times New Roman" w:cs="Times New Roman"/>
                <w:i/>
                <w:sz w:val="24"/>
                <w:szCs w:val="24"/>
                <w:lang w:eastAsia="pl-PL"/>
              </w:rPr>
            </m:ctrlPr>
          </m:fPr>
          <m:num>
            <m:r>
              <w:rPr>
                <w:rFonts w:ascii="Cambria Math" w:eastAsia="Times New Roman" w:hAnsi="Cambria Math" w:cs="Times New Roman"/>
                <w:sz w:val="24"/>
                <w:szCs w:val="24"/>
                <w:lang w:eastAsia="pl-PL"/>
              </w:rPr>
              <m:t>q</m:t>
            </m:r>
          </m:num>
          <m:den>
            <m:r>
              <w:rPr>
                <w:rFonts w:ascii="Cambria Math" w:eastAsia="Times New Roman" w:hAnsi="Cambria Math" w:cs="Times New Roman"/>
                <w:sz w:val="24"/>
                <w:szCs w:val="24"/>
                <w:lang w:eastAsia="pl-PL"/>
              </w:rPr>
              <m:t>t</m:t>
            </m:r>
          </m:den>
        </m:f>
      </m:oMath>
    </w:p>
    <w:p w:rsidR="00CB2321" w:rsidRDefault="00CB2321" w:rsidP="00CB2321">
      <w:pPr>
        <w:spacing w:before="100" w:beforeAutospacing="1" w:after="100" w:afterAutospacing="1" w:line="240" w:lineRule="auto"/>
        <w:ind w:left="720"/>
        <w:rPr>
          <w:rFonts w:ascii="Times New Roman" w:hAnsi="Times New Roman" w:cs="Times New Roman"/>
          <w:sz w:val="24"/>
          <w:szCs w:val="24"/>
        </w:rPr>
      </w:pPr>
      <w:r>
        <w:rPr>
          <w:rFonts w:ascii="Times New Roman" w:hAnsi="Times New Roman" w:cs="Times New Roman"/>
          <w:sz w:val="24"/>
          <w:szCs w:val="24"/>
        </w:rPr>
        <w:t xml:space="preserve">Na koniec poglądowo: </w:t>
      </w:r>
    </w:p>
    <w:p w:rsidR="00431B09" w:rsidRPr="00CB2321" w:rsidRDefault="00431B09" w:rsidP="00CB2321">
      <w:pPr>
        <w:spacing w:before="100" w:beforeAutospacing="1" w:after="100" w:afterAutospacing="1" w:line="240" w:lineRule="auto"/>
        <w:ind w:left="720"/>
        <w:rPr>
          <w:rFonts w:ascii="Times New Roman" w:eastAsia="Times New Roman" w:hAnsi="Times New Roman" w:cs="Times New Roman"/>
          <w:sz w:val="24"/>
          <w:szCs w:val="24"/>
          <w:lang w:eastAsia="pl-PL"/>
        </w:rPr>
      </w:pPr>
      <w:hyperlink r:id="rId9" w:history="1">
        <w:r w:rsidRPr="00CB2321">
          <w:rPr>
            <w:rStyle w:val="Hipercze"/>
            <w:rFonts w:ascii="Times New Roman" w:hAnsi="Times New Roman" w:cs="Times New Roman"/>
            <w:sz w:val="24"/>
            <w:szCs w:val="24"/>
          </w:rPr>
          <w:t>https://www.youtube.com/results?search_query=%23projektfizyka</w:t>
        </w:r>
      </w:hyperlink>
    </w:p>
    <w:p w:rsidR="00431B09" w:rsidRDefault="00431B09" w:rsidP="00431B09">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r w:rsidRPr="00431B09">
        <w:rPr>
          <w:rFonts w:ascii="Times New Roman" w:eastAsia="Times New Roman" w:hAnsi="Times New Roman" w:cs="Times New Roman"/>
          <w:bCs/>
          <w:kern w:val="36"/>
          <w:sz w:val="24"/>
          <w:szCs w:val="24"/>
          <w:lang w:eastAsia="pl-PL"/>
        </w:rPr>
        <w:t>Napięcie i natężenie elektryczne w doświadczeniach! Proste wyjaśnienie!</w:t>
      </w:r>
    </w:p>
    <w:p w:rsidR="002B3E45" w:rsidRPr="002B3E45" w:rsidRDefault="002B3E45" w:rsidP="003956DB">
      <w:pPr>
        <w:pStyle w:val="Akapitzlist"/>
        <w:numPr>
          <w:ilvl w:val="0"/>
          <w:numId w:val="10"/>
        </w:numPr>
        <w:spacing w:after="0"/>
        <w:rPr>
          <w:rFonts w:ascii="Times New Roman" w:hAnsi="Times New Roman" w:cs="Times New Roman"/>
          <w:bCs/>
          <w:sz w:val="24"/>
          <w:szCs w:val="24"/>
        </w:rPr>
      </w:pPr>
      <w:r>
        <w:rPr>
          <w:rFonts w:ascii="Times New Roman" w:hAnsi="Times New Roman" w:cs="Times New Roman"/>
          <w:bCs/>
          <w:sz w:val="24"/>
          <w:szCs w:val="24"/>
        </w:rPr>
        <w:t>Zrób notatkę w zeszycie.</w:t>
      </w:r>
    </w:p>
    <w:p w:rsidR="003956DB" w:rsidRDefault="00CB2321" w:rsidP="003956DB">
      <w:pPr>
        <w:pStyle w:val="Akapitzlist"/>
        <w:numPr>
          <w:ilvl w:val="0"/>
          <w:numId w:val="10"/>
        </w:numPr>
        <w:spacing w:after="0"/>
        <w:rPr>
          <w:rFonts w:ascii="Times New Roman" w:hAnsi="Times New Roman" w:cs="Times New Roman"/>
          <w:bCs/>
          <w:sz w:val="24"/>
          <w:szCs w:val="24"/>
        </w:rPr>
      </w:pPr>
      <w:r>
        <w:rPr>
          <w:rFonts w:ascii="Times New Roman" w:eastAsia="Times New Roman" w:hAnsi="Times New Roman" w:cs="Times New Roman"/>
          <w:bCs/>
          <w:kern w:val="36"/>
          <w:sz w:val="24"/>
          <w:szCs w:val="24"/>
          <w:lang w:eastAsia="pl-PL"/>
        </w:rPr>
        <w:t xml:space="preserve">Rozwiązania </w:t>
      </w:r>
      <w:r w:rsidRPr="003956DB">
        <w:rPr>
          <w:rFonts w:ascii="Times New Roman" w:eastAsia="Times New Roman" w:hAnsi="Times New Roman" w:cs="Times New Roman"/>
          <w:bCs/>
          <w:kern w:val="36"/>
          <w:sz w:val="24"/>
          <w:szCs w:val="24"/>
          <w:lang w:eastAsia="pl-PL"/>
        </w:rPr>
        <w:t xml:space="preserve">zadań </w:t>
      </w:r>
      <w:r w:rsidR="003956DB" w:rsidRPr="003956DB">
        <w:t xml:space="preserve"> </w:t>
      </w:r>
      <w:r w:rsidR="003956DB">
        <w:rPr>
          <w:rFonts w:ascii="Times New Roman" w:hAnsi="Times New Roman" w:cs="Times New Roman"/>
          <w:sz w:val="24"/>
          <w:szCs w:val="24"/>
        </w:rPr>
        <w:t xml:space="preserve">odeślijcie jako </w:t>
      </w:r>
      <w:r w:rsidR="003956DB" w:rsidRPr="003956DB">
        <w:rPr>
          <w:rFonts w:ascii="Times New Roman" w:hAnsi="Times New Roman" w:cs="Times New Roman"/>
          <w:bCs/>
          <w:sz w:val="24"/>
          <w:szCs w:val="24"/>
        </w:rPr>
        <w:t>zdjęcie/</w:t>
      </w:r>
      <w:proofErr w:type="spellStart"/>
      <w:r w:rsidR="003956DB">
        <w:rPr>
          <w:rFonts w:ascii="Times New Roman" w:hAnsi="Times New Roman" w:cs="Times New Roman"/>
          <w:bCs/>
          <w:sz w:val="24"/>
          <w:szCs w:val="24"/>
        </w:rPr>
        <w:t>skan</w:t>
      </w:r>
      <w:proofErr w:type="spellEnd"/>
      <w:r w:rsidR="003956DB" w:rsidRPr="003956DB">
        <w:rPr>
          <w:rFonts w:ascii="Times New Roman" w:hAnsi="Times New Roman" w:cs="Times New Roman"/>
          <w:bCs/>
          <w:sz w:val="24"/>
          <w:szCs w:val="24"/>
        </w:rPr>
        <w:t>, praca zapisana w edytorze tekstowym załączona do e-maila, prezentacja multimedialna</w:t>
      </w:r>
      <w:r w:rsidR="002B3E45">
        <w:rPr>
          <w:rFonts w:ascii="Times New Roman" w:hAnsi="Times New Roman" w:cs="Times New Roman"/>
          <w:bCs/>
          <w:sz w:val="24"/>
          <w:szCs w:val="24"/>
        </w:rPr>
        <w:t>).</w:t>
      </w:r>
    </w:p>
    <w:p w:rsidR="002B3E45" w:rsidRPr="003956DB" w:rsidRDefault="002B3E45" w:rsidP="003956DB">
      <w:pPr>
        <w:pStyle w:val="Akapitzlist"/>
        <w:numPr>
          <w:ilvl w:val="0"/>
          <w:numId w:val="10"/>
        </w:numPr>
        <w:spacing w:after="0"/>
        <w:rPr>
          <w:rFonts w:ascii="Times New Roman" w:hAnsi="Times New Roman" w:cs="Times New Roman"/>
          <w:bCs/>
          <w:sz w:val="24"/>
          <w:szCs w:val="24"/>
        </w:rPr>
      </w:pPr>
      <w:r>
        <w:rPr>
          <w:rFonts w:ascii="Times New Roman" w:hAnsi="Times New Roman" w:cs="Times New Roman"/>
          <w:bCs/>
          <w:sz w:val="24"/>
          <w:szCs w:val="24"/>
        </w:rPr>
        <w:t>Czekam do 20.04.</w:t>
      </w:r>
    </w:p>
    <w:p w:rsidR="00CB2321" w:rsidRPr="003956DB" w:rsidRDefault="00CB2321" w:rsidP="00431B09">
      <w:pPr>
        <w:spacing w:before="100" w:beforeAutospacing="1" w:after="100" w:afterAutospacing="1" w:line="240" w:lineRule="auto"/>
        <w:outlineLvl w:val="0"/>
        <w:rPr>
          <w:rFonts w:ascii="Times New Roman" w:eastAsia="Times New Roman" w:hAnsi="Times New Roman" w:cs="Times New Roman"/>
          <w:bCs/>
          <w:kern w:val="36"/>
          <w:sz w:val="24"/>
          <w:szCs w:val="24"/>
          <w:lang w:eastAsia="pl-PL"/>
        </w:rPr>
      </w:pPr>
    </w:p>
    <w:p w:rsidR="00D41270" w:rsidRPr="00431B09" w:rsidRDefault="00D41270" w:rsidP="00431B09">
      <w:pPr>
        <w:spacing w:before="100" w:beforeAutospacing="1" w:after="100" w:afterAutospacing="1" w:line="240" w:lineRule="auto"/>
        <w:outlineLvl w:val="0"/>
        <w:rPr>
          <w:rFonts w:ascii="Times New Roman" w:eastAsia="Times New Roman" w:hAnsi="Times New Roman" w:cs="Times New Roman"/>
          <w:b/>
          <w:bCs/>
          <w:kern w:val="36"/>
          <w:sz w:val="24"/>
          <w:szCs w:val="24"/>
          <w:lang w:eastAsia="pl-PL"/>
        </w:rPr>
      </w:pPr>
      <w:r w:rsidRPr="00CB2321">
        <w:rPr>
          <w:rFonts w:ascii="Times New Roman" w:eastAsia="Times New Roman" w:hAnsi="Times New Roman" w:cs="Times New Roman"/>
          <w:b/>
          <w:bCs/>
          <w:noProof/>
          <w:kern w:val="36"/>
          <w:sz w:val="24"/>
          <w:szCs w:val="24"/>
          <w:lang w:eastAsia="pl-PL"/>
        </w:rPr>
        <w:pict>
          <v:shapetype id="_x0000_t32" coordsize="21600,21600" o:spt="32" o:oned="t" path="m,l21600,21600e" filled="f">
            <v:path arrowok="t" fillok="f" o:connecttype="none"/>
            <o:lock v:ext="edit" shapetype="t"/>
          </v:shapetype>
          <v:shape id="_x0000_s1026" type="#_x0000_t32" style="position:absolute;margin-left:-13.85pt;margin-top:.3pt;width:452.25pt;height:2.25pt;flip:y;z-index:251658240" o:connectortype="straight"/>
        </w:pict>
      </w:r>
    </w:p>
    <w:p w:rsidR="00A00AE3" w:rsidRPr="002B3E45" w:rsidRDefault="002B3E45" w:rsidP="00A00AE3">
      <w:pPr>
        <w:rPr>
          <w:rFonts w:ascii="Times New Roman" w:hAnsi="Times New Roman" w:cs="Times New Roman"/>
          <w:b/>
          <w:i/>
          <w:sz w:val="24"/>
          <w:szCs w:val="24"/>
          <w:u w:val="single"/>
        </w:rPr>
      </w:pPr>
      <w:r>
        <w:rPr>
          <w:rFonts w:ascii="Times New Roman" w:hAnsi="Times New Roman" w:cs="Times New Roman"/>
          <w:b/>
          <w:i/>
          <w:sz w:val="24"/>
          <w:szCs w:val="24"/>
          <w:u w:val="single"/>
        </w:rPr>
        <w:t>Temat</w:t>
      </w:r>
      <w:r w:rsidRPr="002B3E45">
        <w:rPr>
          <w:rFonts w:ascii="Times New Roman" w:hAnsi="Times New Roman" w:cs="Times New Roman"/>
          <w:b/>
          <w:i/>
          <w:sz w:val="24"/>
          <w:szCs w:val="24"/>
          <w:u w:val="single"/>
        </w:rPr>
        <w:t xml:space="preserve">: </w:t>
      </w:r>
      <w:r w:rsidR="00A00AE3" w:rsidRPr="002B3E45">
        <w:rPr>
          <w:rFonts w:ascii="Times New Roman" w:hAnsi="Times New Roman" w:cs="Times New Roman"/>
          <w:b/>
          <w:i/>
          <w:sz w:val="24"/>
          <w:szCs w:val="24"/>
          <w:u w:val="single"/>
        </w:rPr>
        <w:t>Prawo Ohma. Opór elektryczny przewodnika.</w:t>
      </w:r>
    </w:p>
    <w:p w:rsidR="00A00AE3" w:rsidRPr="002B3E45" w:rsidRDefault="00A00AE3" w:rsidP="00A00AE3">
      <w:pPr>
        <w:rPr>
          <w:rFonts w:ascii="Times New Roman" w:hAnsi="Times New Roman" w:cs="Times New Roman"/>
          <w:sz w:val="24"/>
          <w:szCs w:val="24"/>
        </w:rPr>
      </w:pPr>
      <w:r w:rsidRPr="002B3E45">
        <w:rPr>
          <w:rFonts w:ascii="Times New Roman" w:hAnsi="Times New Roman" w:cs="Times New Roman"/>
          <w:sz w:val="24"/>
          <w:szCs w:val="24"/>
        </w:rPr>
        <w:lastRenderedPageBreak/>
        <w:t>Po tej lekcji powinieneś:</w:t>
      </w:r>
    </w:p>
    <w:p w:rsidR="00A00AE3" w:rsidRPr="002B3E45" w:rsidRDefault="00A00AE3" w:rsidP="00A00AE3">
      <w:pPr>
        <w:pStyle w:val="Akapitzlist"/>
        <w:numPr>
          <w:ilvl w:val="0"/>
          <w:numId w:val="3"/>
        </w:numPr>
        <w:rPr>
          <w:rFonts w:ascii="Times New Roman" w:hAnsi="Times New Roman" w:cs="Times New Roman"/>
          <w:sz w:val="24"/>
          <w:szCs w:val="24"/>
        </w:rPr>
      </w:pPr>
      <w:r w:rsidRPr="002B3E45">
        <w:rPr>
          <w:rFonts w:ascii="Times New Roman" w:hAnsi="Times New Roman" w:cs="Times New Roman"/>
          <w:sz w:val="24"/>
          <w:szCs w:val="24"/>
        </w:rPr>
        <w:t xml:space="preserve">wyjaśnić, skąd się bierze opór przewodnika </w:t>
      </w:r>
    </w:p>
    <w:p w:rsidR="00A00AE3" w:rsidRPr="002B3E45" w:rsidRDefault="00A00AE3" w:rsidP="00A00AE3">
      <w:pPr>
        <w:pStyle w:val="Akapitzlist"/>
        <w:numPr>
          <w:ilvl w:val="0"/>
          <w:numId w:val="3"/>
        </w:numPr>
        <w:rPr>
          <w:rFonts w:ascii="Times New Roman" w:hAnsi="Times New Roman" w:cs="Times New Roman"/>
          <w:sz w:val="24"/>
          <w:szCs w:val="24"/>
        </w:rPr>
      </w:pPr>
      <w:r w:rsidRPr="002B3E45">
        <w:rPr>
          <w:rFonts w:ascii="Times New Roman" w:hAnsi="Times New Roman" w:cs="Times New Roman"/>
          <w:sz w:val="24"/>
          <w:szCs w:val="24"/>
        </w:rPr>
        <w:t xml:space="preserve"> obliczyć opór przewodnika ze wzoru R =</w:t>
      </w:r>
      <m:oMath>
        <m:f>
          <m:fPr>
            <m:ctrlPr>
              <w:rPr>
                <w:rFonts w:ascii="Cambria Math" w:hAnsi="Times New Roman" w:cs="Times New Roman"/>
                <w:i/>
                <w:sz w:val="24"/>
                <w:szCs w:val="24"/>
              </w:rPr>
            </m:ctrlPr>
          </m:fPr>
          <m:num>
            <m:r>
              <w:rPr>
                <w:rFonts w:ascii="Cambria Math" w:hAnsi="Cambria Math" w:cs="Times New Roman"/>
                <w:sz w:val="24"/>
                <w:szCs w:val="24"/>
              </w:rPr>
              <m:t>U</m:t>
            </m:r>
          </m:num>
          <m:den>
            <m:r>
              <w:rPr>
                <w:rFonts w:ascii="Cambria Math" w:hAnsi="Cambria Math" w:cs="Times New Roman"/>
                <w:sz w:val="24"/>
                <w:szCs w:val="24"/>
              </w:rPr>
              <m:t>I</m:t>
            </m:r>
          </m:den>
        </m:f>
      </m:oMath>
    </w:p>
    <w:p w:rsidR="00A00AE3" w:rsidRPr="002B3E45" w:rsidRDefault="00A00AE3" w:rsidP="00A00AE3">
      <w:pPr>
        <w:pStyle w:val="Akapitzlist"/>
        <w:numPr>
          <w:ilvl w:val="0"/>
          <w:numId w:val="3"/>
        </w:numPr>
        <w:rPr>
          <w:rFonts w:ascii="Times New Roman" w:hAnsi="Times New Roman" w:cs="Times New Roman"/>
          <w:sz w:val="24"/>
          <w:szCs w:val="24"/>
        </w:rPr>
      </w:pPr>
      <w:r w:rsidRPr="002B3E45">
        <w:rPr>
          <w:rFonts w:ascii="Times New Roman" w:hAnsi="Times New Roman" w:cs="Times New Roman"/>
          <w:sz w:val="24"/>
          <w:szCs w:val="24"/>
        </w:rPr>
        <w:t xml:space="preserve"> podać jednostkę oporu elektrycznego (1Ω) </w:t>
      </w:r>
    </w:p>
    <w:p w:rsidR="00A00AE3" w:rsidRPr="002B3E45" w:rsidRDefault="00A00AE3" w:rsidP="00A00AE3">
      <w:pPr>
        <w:pStyle w:val="Akapitzlist"/>
        <w:numPr>
          <w:ilvl w:val="0"/>
          <w:numId w:val="3"/>
        </w:numPr>
        <w:rPr>
          <w:rFonts w:ascii="Times New Roman" w:hAnsi="Times New Roman" w:cs="Times New Roman"/>
          <w:sz w:val="24"/>
          <w:szCs w:val="24"/>
        </w:rPr>
      </w:pPr>
      <w:r w:rsidRPr="002B3E45">
        <w:rPr>
          <w:rFonts w:ascii="Times New Roman" w:hAnsi="Times New Roman" w:cs="Times New Roman"/>
          <w:sz w:val="24"/>
          <w:szCs w:val="24"/>
        </w:rPr>
        <w:t xml:space="preserve">objaśnić zależność wyrażoną przez prawo Ohma </w:t>
      </w:r>
    </w:p>
    <w:p w:rsidR="00A00AE3" w:rsidRPr="002B3E45" w:rsidRDefault="00A00AE3" w:rsidP="00A00AE3">
      <w:pPr>
        <w:pStyle w:val="Akapitzlist"/>
        <w:numPr>
          <w:ilvl w:val="0"/>
          <w:numId w:val="3"/>
        </w:numPr>
        <w:rPr>
          <w:rFonts w:ascii="Times New Roman" w:hAnsi="Times New Roman" w:cs="Times New Roman"/>
          <w:sz w:val="24"/>
          <w:szCs w:val="24"/>
        </w:rPr>
      </w:pPr>
      <w:r w:rsidRPr="002B3E45">
        <w:rPr>
          <w:rFonts w:ascii="Times New Roman" w:hAnsi="Times New Roman" w:cs="Times New Roman"/>
          <w:sz w:val="24"/>
          <w:szCs w:val="24"/>
        </w:rPr>
        <w:t xml:space="preserve">sporządzić  wykres zależności I(U) . </w:t>
      </w:r>
    </w:p>
    <w:p w:rsidR="00A00AE3" w:rsidRPr="002B3E45" w:rsidRDefault="00A00AE3" w:rsidP="00A00AE3">
      <w:pPr>
        <w:rPr>
          <w:rFonts w:ascii="Times New Roman" w:hAnsi="Times New Roman" w:cs="Times New Roman"/>
          <w:sz w:val="24"/>
          <w:szCs w:val="24"/>
        </w:rPr>
      </w:pPr>
      <w:r w:rsidRPr="002B3E45">
        <w:rPr>
          <w:rFonts w:ascii="Times New Roman" w:hAnsi="Times New Roman" w:cs="Times New Roman"/>
          <w:sz w:val="24"/>
          <w:szCs w:val="24"/>
        </w:rPr>
        <w:t>Przypomnij sobie:</w:t>
      </w:r>
    </w:p>
    <w:p w:rsidR="00A00AE3" w:rsidRPr="002B3E45" w:rsidRDefault="00A00AE3" w:rsidP="00A00AE3">
      <w:pPr>
        <w:pStyle w:val="Akapitzlist"/>
        <w:numPr>
          <w:ilvl w:val="0"/>
          <w:numId w:val="4"/>
        </w:numPr>
        <w:rPr>
          <w:rFonts w:ascii="Times New Roman" w:hAnsi="Times New Roman" w:cs="Times New Roman"/>
          <w:sz w:val="24"/>
          <w:szCs w:val="24"/>
        </w:rPr>
      </w:pPr>
      <w:r w:rsidRPr="002B3E45">
        <w:rPr>
          <w:rFonts w:ascii="Times New Roman" w:hAnsi="Times New Roman" w:cs="Times New Roman"/>
          <w:sz w:val="24"/>
          <w:szCs w:val="24"/>
        </w:rPr>
        <w:t xml:space="preserve">co to jest prąd elektryczny, </w:t>
      </w:r>
    </w:p>
    <w:p w:rsidR="00A00AE3" w:rsidRPr="002B3E45" w:rsidRDefault="00A00AE3" w:rsidP="00A00AE3">
      <w:pPr>
        <w:pStyle w:val="Akapitzlist"/>
        <w:numPr>
          <w:ilvl w:val="0"/>
          <w:numId w:val="4"/>
        </w:numPr>
        <w:rPr>
          <w:rFonts w:ascii="Times New Roman" w:hAnsi="Times New Roman" w:cs="Times New Roman"/>
          <w:sz w:val="24"/>
          <w:szCs w:val="24"/>
        </w:rPr>
      </w:pPr>
      <w:r w:rsidRPr="002B3E45">
        <w:rPr>
          <w:rFonts w:ascii="Times New Roman" w:hAnsi="Times New Roman" w:cs="Times New Roman"/>
          <w:sz w:val="24"/>
          <w:szCs w:val="24"/>
        </w:rPr>
        <w:t>jaki jest kierunek przepływu elektronów w obwodzie i umowny kierunek prądu,</w:t>
      </w:r>
    </w:p>
    <w:p w:rsidR="00A00AE3" w:rsidRPr="002B3E45" w:rsidRDefault="00A00AE3" w:rsidP="00A00AE3">
      <w:pPr>
        <w:pStyle w:val="Akapitzlist"/>
        <w:numPr>
          <w:ilvl w:val="0"/>
          <w:numId w:val="4"/>
        </w:numPr>
        <w:rPr>
          <w:rFonts w:ascii="Times New Roman" w:hAnsi="Times New Roman" w:cs="Times New Roman"/>
          <w:sz w:val="24"/>
          <w:szCs w:val="24"/>
        </w:rPr>
      </w:pPr>
      <w:r w:rsidRPr="002B3E45">
        <w:rPr>
          <w:rFonts w:ascii="Times New Roman" w:hAnsi="Times New Roman" w:cs="Times New Roman"/>
          <w:sz w:val="24"/>
          <w:szCs w:val="24"/>
        </w:rPr>
        <w:t xml:space="preserve">kiedy w obwodzie będzie płynął prąd, </w:t>
      </w:r>
    </w:p>
    <w:p w:rsidR="00A00AE3" w:rsidRPr="002B3E45" w:rsidRDefault="00A00AE3" w:rsidP="00A00AE3">
      <w:pPr>
        <w:pStyle w:val="Akapitzlist"/>
        <w:numPr>
          <w:ilvl w:val="0"/>
          <w:numId w:val="4"/>
        </w:numPr>
        <w:rPr>
          <w:rFonts w:ascii="Times New Roman" w:hAnsi="Times New Roman" w:cs="Times New Roman"/>
          <w:sz w:val="24"/>
          <w:szCs w:val="24"/>
        </w:rPr>
      </w:pPr>
      <w:r w:rsidRPr="002B3E45">
        <w:rPr>
          <w:rFonts w:ascii="Times New Roman" w:hAnsi="Times New Roman" w:cs="Times New Roman"/>
          <w:sz w:val="24"/>
          <w:szCs w:val="24"/>
        </w:rPr>
        <w:t>co nazywamy natężeniem prądu,</w:t>
      </w:r>
    </w:p>
    <w:p w:rsidR="00A00AE3" w:rsidRPr="002B3E45" w:rsidRDefault="00A00AE3" w:rsidP="00A00AE3">
      <w:pPr>
        <w:pStyle w:val="Akapitzlist"/>
        <w:numPr>
          <w:ilvl w:val="0"/>
          <w:numId w:val="4"/>
        </w:numPr>
        <w:rPr>
          <w:rFonts w:ascii="Times New Roman" w:hAnsi="Times New Roman" w:cs="Times New Roman"/>
          <w:sz w:val="24"/>
          <w:szCs w:val="24"/>
        </w:rPr>
      </w:pPr>
      <w:r w:rsidRPr="002B3E45">
        <w:rPr>
          <w:rFonts w:ascii="Times New Roman" w:hAnsi="Times New Roman" w:cs="Times New Roman"/>
          <w:sz w:val="24"/>
          <w:szCs w:val="24"/>
        </w:rPr>
        <w:t>co nazywamy napięciem elektrycznym?</w:t>
      </w:r>
    </w:p>
    <w:p w:rsidR="00A00AE3" w:rsidRPr="002B3E45" w:rsidRDefault="00A00AE3" w:rsidP="00A00AE3">
      <w:pPr>
        <w:rPr>
          <w:rFonts w:ascii="Times New Roman" w:hAnsi="Times New Roman" w:cs="Times New Roman"/>
          <w:sz w:val="24"/>
          <w:szCs w:val="24"/>
        </w:rPr>
      </w:pPr>
      <w:r w:rsidRPr="002B3E45">
        <w:rPr>
          <w:rFonts w:ascii="Times New Roman" w:hAnsi="Times New Roman" w:cs="Times New Roman"/>
          <w:sz w:val="24"/>
          <w:szCs w:val="24"/>
        </w:rPr>
        <w:t>Będziesz pracować z tekstem:</w:t>
      </w:r>
    </w:p>
    <w:p w:rsidR="00A00AE3" w:rsidRPr="002B3E45" w:rsidRDefault="00A00AE3" w:rsidP="00A00AE3">
      <w:pPr>
        <w:spacing w:after="240" w:line="240" w:lineRule="auto"/>
        <w:rPr>
          <w:rFonts w:ascii="Times New Roman" w:eastAsia="Times New Roman" w:hAnsi="Times New Roman" w:cs="Times New Roman"/>
          <w:sz w:val="24"/>
          <w:szCs w:val="24"/>
          <w:lang w:eastAsia="pl-PL"/>
        </w:rPr>
      </w:pPr>
      <w:r w:rsidRPr="002B3E45">
        <w:rPr>
          <w:rFonts w:ascii="Times New Roman" w:eastAsia="Times New Roman" w:hAnsi="Times New Roman" w:cs="Times New Roman"/>
          <w:b/>
          <w:bCs/>
          <w:sz w:val="24"/>
          <w:szCs w:val="24"/>
          <w:lang w:eastAsia="pl-PL"/>
        </w:rPr>
        <w:t>Jak najłatwiej zrozumieć, czym jest opór elektryczny?</w:t>
      </w:r>
    </w:p>
    <w:p w:rsidR="00A00AE3" w:rsidRPr="002B3E45" w:rsidRDefault="00A00AE3" w:rsidP="00A00AE3">
      <w:pPr>
        <w:pStyle w:val="animation-fade-in"/>
      </w:pPr>
      <w:r w:rsidRPr="002B3E45">
        <w:t>Prawdopodobnie najłatwiejszym modelem do wyjaśnienia podstawowych zjawisk związanych z prądem jest hydraulika. Jeśli napięcie rozumiemy jako ciśnienie wody w rurach, natężenie jako przepływ (ilość wody przepływającej), to </w:t>
      </w:r>
      <w:r w:rsidRPr="002B3E45">
        <w:rPr>
          <w:b/>
          <w:bCs/>
        </w:rPr>
        <w:t>opór elektryczny</w:t>
      </w:r>
      <w:r w:rsidRPr="002B3E45">
        <w:t xml:space="preserve"> (inaczej zwany </w:t>
      </w:r>
      <w:r w:rsidRPr="002B3E45">
        <w:rPr>
          <w:b/>
          <w:bCs/>
        </w:rPr>
        <w:t>rezystancją</w:t>
      </w:r>
      <w:r w:rsidRPr="002B3E45">
        <w:t xml:space="preserve">) powinno się utożsamić z średnicą rury, z tym, że im większa rura tym mniejszy opór, im mniejsza rura tym większy opór. Przewodniki, które mają duży opór słabo przewodzą prąd i odwrotnie. Im dane urządzenie elektryczne ma większy opór tym trzeba do niego przyłożyć większe napięcie by popłynęła w nim odpowiednia ilość prądu. Najogólniej mówiąc opór elektryczny jest to właściwość materiału lub urządzenia do przewodzenia prądu. Żelazo, miedź dobrze przewodzą prąd, więc mają mały opór elektryczny, natomiast szkło prawie w ogóle nie przewodzi prądu, co oznacza, że ma bardzo duży opór elektryczny. Opór elektryczny od nazwy pojęcia mówi nam jak dany układ opiera się przed </w:t>
      </w:r>
      <w:r w:rsidR="002B3E45">
        <w:t>przewodzeniem prądu.</w:t>
      </w:r>
    </w:p>
    <w:p w:rsidR="00A00AE3" w:rsidRPr="002B3E45" w:rsidRDefault="00A00AE3" w:rsidP="00A00AE3">
      <w:pPr>
        <w:pStyle w:val="animation-fade-in"/>
        <w:ind w:firstLine="708"/>
      </w:pPr>
      <w:r w:rsidRPr="002B3E45">
        <w:t xml:space="preserve">Jeżeli między końcami obwodu lub pojedynczego elementu podłączysz napięcie elektryczne, to popłynie tamtędy prąd. </w:t>
      </w:r>
    </w:p>
    <w:p w:rsidR="00A00AE3" w:rsidRPr="002B3E45" w:rsidRDefault="00A00AE3" w:rsidP="00A00AE3">
      <w:pPr>
        <w:pStyle w:val="animation-fade-in"/>
      </w:pPr>
      <w:r w:rsidRPr="002B3E45">
        <w:t>Czy między napięciem a natężeniem prądu płynącego przez odbiornik istnieje jakaś zależność? Na podstawie wykonanego doświadczenia</w:t>
      </w:r>
      <w:r w:rsidR="002B3E45">
        <w:t xml:space="preserve"> ( podręcznik)</w:t>
      </w:r>
      <w:r w:rsidRPr="002B3E45">
        <w:t xml:space="preserve"> można stwierdzić, że tak. Wyniki pomiarów wskazują, że wzrost napięcia np. dwa razy wpływa na równoczesny wzrost natężenia prądu tyle samo razy – obie wielkości fizyczne są do siebie wielkościami wprost proporcjonalnymi. Widać to również na poniższym wykresie:</w:t>
      </w:r>
    </w:p>
    <w:p w:rsidR="00A00AE3" w:rsidRDefault="00A00AE3" w:rsidP="002B3E45">
      <w:pPr>
        <w:spacing w:after="0" w:line="240" w:lineRule="auto"/>
        <w:jc w:val="both"/>
        <w:rPr>
          <w:rFonts w:ascii="Arial" w:hAnsi="Arial" w:cs="Arial"/>
          <w:sz w:val="28"/>
          <w:szCs w:val="28"/>
        </w:rPr>
      </w:pPr>
      <w:r>
        <w:rPr>
          <w:noProof/>
          <w:lang w:eastAsia="pl-PL"/>
        </w:rPr>
        <w:drawing>
          <wp:inline distT="0" distB="0" distL="0" distR="0">
            <wp:extent cx="4761088" cy="2630311"/>
            <wp:effectExtent l="19050" t="0" r="1412" b="0"/>
            <wp:docPr id="2" name="Obraz 1" descr="Opó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ór"/>
                    <pic:cNvPicPr>
                      <a:picLocks noChangeAspect="1" noChangeArrowheads="1"/>
                    </pic:cNvPicPr>
                  </pic:nvPicPr>
                  <pic:blipFill>
                    <a:blip r:embed="rId10" cstate="print"/>
                    <a:srcRect/>
                    <a:stretch>
                      <a:fillRect/>
                    </a:stretch>
                  </pic:blipFill>
                  <pic:spPr bwMode="auto">
                    <a:xfrm>
                      <a:off x="0" y="0"/>
                      <a:ext cx="4756034" cy="2627519"/>
                    </a:xfrm>
                    <a:prstGeom prst="rect">
                      <a:avLst/>
                    </a:prstGeom>
                    <a:noFill/>
                    <a:ln w="9525">
                      <a:noFill/>
                      <a:miter lim="800000"/>
                      <a:headEnd/>
                      <a:tailEnd/>
                    </a:ln>
                  </pic:spPr>
                </pic:pic>
              </a:graphicData>
            </a:graphic>
          </wp:inline>
        </w:drawing>
      </w:r>
    </w:p>
    <w:p w:rsidR="00A00AE3" w:rsidRPr="00C52B36" w:rsidRDefault="00A00AE3" w:rsidP="00A00AE3">
      <w:pPr>
        <w:spacing w:after="0" w:line="240" w:lineRule="auto"/>
        <w:ind w:firstLine="708"/>
        <w:jc w:val="both"/>
        <w:rPr>
          <w:rFonts w:ascii="Arial" w:hAnsi="Arial" w:cs="Arial"/>
          <w:sz w:val="24"/>
          <w:szCs w:val="24"/>
        </w:rPr>
      </w:pPr>
    </w:p>
    <w:p w:rsidR="00A00AE3" w:rsidRPr="0047061C" w:rsidRDefault="00A00AE3" w:rsidP="00A00AE3">
      <w:pPr>
        <w:spacing w:after="0" w:line="240" w:lineRule="auto"/>
        <w:rPr>
          <w:rFonts w:ascii="Arial" w:eastAsia="Times New Roman" w:hAnsi="Arial" w:cs="Arial"/>
          <w:color w:val="FF0000"/>
          <w:sz w:val="24"/>
          <w:szCs w:val="24"/>
          <w:lang w:eastAsia="pl-PL"/>
        </w:rPr>
      </w:pPr>
      <w:r w:rsidRPr="00C52B36">
        <w:rPr>
          <w:rFonts w:ascii="Arial" w:eastAsia="Times New Roman" w:hAnsi="Arial" w:cs="Arial"/>
          <w:sz w:val="24"/>
          <w:szCs w:val="24"/>
          <w:lang w:eastAsia="pl-PL"/>
        </w:rPr>
        <w:t xml:space="preserve"> </w:t>
      </w:r>
      <w:r w:rsidRPr="0047061C">
        <w:rPr>
          <w:rFonts w:ascii="Arial" w:eastAsia="Times New Roman" w:hAnsi="Arial" w:cs="Arial"/>
          <w:color w:val="FF0000"/>
          <w:sz w:val="24"/>
          <w:szCs w:val="24"/>
          <w:lang w:eastAsia="pl-PL"/>
        </w:rPr>
        <w:t>Prawo Ohma</w:t>
      </w:r>
    </w:p>
    <w:p w:rsidR="00A00AE3" w:rsidRPr="0047061C" w:rsidRDefault="00A00AE3" w:rsidP="00A00AE3">
      <w:pPr>
        <w:spacing w:before="100" w:beforeAutospacing="1" w:after="100" w:afterAutospacing="1" w:line="240" w:lineRule="auto"/>
        <w:rPr>
          <w:rFonts w:ascii="Times New Roman" w:eastAsia="Times New Roman" w:hAnsi="Times New Roman" w:cs="Times New Roman"/>
          <w:sz w:val="24"/>
          <w:szCs w:val="24"/>
          <w:lang w:eastAsia="pl-PL"/>
        </w:rPr>
      </w:pPr>
      <w:r w:rsidRPr="0047061C">
        <w:rPr>
          <w:rFonts w:ascii="Times New Roman" w:eastAsia="Times New Roman" w:hAnsi="Times New Roman" w:cs="Times New Roman"/>
          <w:sz w:val="24"/>
          <w:szCs w:val="24"/>
          <w:lang w:eastAsia="pl-PL"/>
        </w:rPr>
        <w:t>Natężenie prądu płynącego przez przewodnik jest wprost proporcjonalne do napięcia przyłożonego między jego końcami.</w:t>
      </w:r>
      <w:r w:rsidRPr="0047061C">
        <w:rPr>
          <w:rFonts w:ascii="Times New Roman" w:eastAsia="Times New Roman" w:hAnsi="Times New Roman" w:cs="Times New Roman"/>
          <w:sz w:val="24"/>
          <w:szCs w:val="24"/>
          <w:lang w:eastAsia="pl-PL"/>
        </w:rPr>
        <w:br/>
        <w:t>Tę zależność zapisujemy w postaci wzoru:</w:t>
      </w:r>
    </w:p>
    <w:p w:rsidR="00A00AE3" w:rsidRPr="0047061C" w:rsidRDefault="00A00AE3" w:rsidP="0047061C">
      <w:pPr>
        <w:spacing w:after="0" w:line="240" w:lineRule="auto"/>
        <w:jc w:val="center"/>
        <w:rPr>
          <w:rFonts w:ascii="Times New Roman" w:eastAsia="Times New Roman" w:hAnsi="Times New Roman" w:cs="Times New Roman"/>
          <w:b/>
          <w:sz w:val="28"/>
          <w:szCs w:val="28"/>
          <w:lang w:eastAsia="pl-PL"/>
        </w:rPr>
      </w:pPr>
      <w:r w:rsidRPr="0047061C">
        <w:rPr>
          <w:rFonts w:ascii="Times New Roman" w:eastAsia="Times New Roman" w:hAnsi="Times New Roman" w:cs="Times New Roman"/>
          <w:b/>
          <w:i/>
          <w:iCs/>
          <w:sz w:val="28"/>
          <w:szCs w:val="28"/>
          <w:lang w:eastAsia="pl-PL"/>
        </w:rPr>
        <w:t xml:space="preserve">I </w:t>
      </w:r>
      <w:r w:rsidRPr="0047061C">
        <w:rPr>
          <w:rFonts w:ascii="Times New Roman" w:eastAsia="Times New Roman" w:hAnsi="Times New Roman" w:cs="Times New Roman"/>
          <w:b/>
          <w:sz w:val="28"/>
          <w:szCs w:val="28"/>
          <w:lang w:eastAsia="pl-PL"/>
        </w:rPr>
        <w:t>=</w:t>
      </w:r>
      <m:oMath>
        <m:f>
          <m:fPr>
            <m:ctrlPr>
              <w:rPr>
                <w:rFonts w:ascii="Cambria Math" w:eastAsia="Times New Roman" w:hAnsi="Times New Roman" w:cs="Times New Roman"/>
                <w:b/>
                <w:i/>
                <w:sz w:val="28"/>
                <w:szCs w:val="28"/>
                <w:lang w:eastAsia="pl-PL"/>
              </w:rPr>
            </m:ctrlPr>
          </m:fPr>
          <m:num>
            <m:r>
              <m:rPr>
                <m:sty m:val="bi"/>
              </m:rPr>
              <w:rPr>
                <w:rFonts w:ascii="Cambria Math" w:eastAsia="Times New Roman" w:hAnsi="Cambria Math" w:cs="Times New Roman"/>
                <w:sz w:val="28"/>
                <w:szCs w:val="28"/>
                <w:lang w:eastAsia="pl-PL"/>
              </w:rPr>
              <m:t>U</m:t>
            </m:r>
          </m:num>
          <m:den>
            <m:r>
              <m:rPr>
                <m:sty m:val="bi"/>
              </m:rPr>
              <w:rPr>
                <w:rFonts w:ascii="Cambria Math" w:eastAsia="Times New Roman" w:hAnsi="Cambria Math" w:cs="Times New Roman"/>
                <w:sz w:val="28"/>
                <w:szCs w:val="28"/>
                <w:lang w:eastAsia="pl-PL"/>
              </w:rPr>
              <m:t>R</m:t>
            </m:r>
          </m:den>
        </m:f>
      </m:oMath>
    </w:p>
    <w:p w:rsidR="00A00AE3" w:rsidRDefault="00A00AE3" w:rsidP="00A00AE3">
      <w:pPr>
        <w:spacing w:after="0" w:line="240" w:lineRule="auto"/>
        <w:ind w:firstLine="708"/>
        <w:jc w:val="both"/>
        <w:rPr>
          <w:rFonts w:ascii="Arial" w:hAnsi="Arial" w:cs="Arial"/>
          <w:sz w:val="24"/>
          <w:szCs w:val="24"/>
        </w:rPr>
      </w:pPr>
    </w:p>
    <w:p w:rsidR="00A00AE3" w:rsidRDefault="00A00AE3" w:rsidP="00A00AE3">
      <w:pPr>
        <w:spacing w:after="0" w:line="240" w:lineRule="auto"/>
        <w:ind w:firstLine="708"/>
        <w:jc w:val="both"/>
        <w:rPr>
          <w:rFonts w:ascii="Arial" w:hAnsi="Arial" w:cs="Arial"/>
          <w:sz w:val="24"/>
          <w:szCs w:val="24"/>
        </w:rPr>
      </w:pPr>
    </w:p>
    <w:p w:rsidR="00A00AE3" w:rsidRPr="00C52B36" w:rsidRDefault="00A00AE3" w:rsidP="00A00AE3">
      <w:pPr>
        <w:spacing w:before="100" w:beforeAutospacing="1" w:after="100" w:afterAutospacing="1" w:line="240" w:lineRule="auto"/>
        <w:rPr>
          <w:rFonts w:ascii="Arial" w:eastAsia="Times New Roman" w:hAnsi="Arial" w:cs="Arial"/>
          <w:sz w:val="24"/>
          <w:szCs w:val="24"/>
          <w:lang w:eastAsia="pl-PL"/>
        </w:rPr>
      </w:pPr>
      <w:r w:rsidRPr="00C52B36">
        <w:rPr>
          <w:rFonts w:ascii="Arial" w:eastAsia="Times New Roman" w:hAnsi="Arial" w:cs="Arial"/>
          <w:b/>
          <w:bCs/>
          <w:sz w:val="24"/>
          <w:szCs w:val="24"/>
          <w:lang w:eastAsia="pl-PL"/>
        </w:rPr>
        <w:t>Miarą oporu elektrycznego obwodu jest stosunek (iloraz) napięcia elektrycznego między końcami opornika do natężenia płynącego w nim prądu.</w:t>
      </w:r>
    </w:p>
    <w:p w:rsidR="00A00AE3" w:rsidRPr="0047061C" w:rsidRDefault="00A00AE3" w:rsidP="0047061C">
      <w:pPr>
        <w:spacing w:after="0" w:line="240" w:lineRule="auto"/>
        <w:jc w:val="center"/>
        <w:rPr>
          <w:rFonts w:ascii="Times New Roman" w:eastAsia="Times New Roman" w:hAnsi="Times New Roman" w:cs="Times New Roman"/>
          <w:b/>
          <w:sz w:val="24"/>
          <w:szCs w:val="24"/>
          <w:lang w:eastAsia="pl-PL"/>
        </w:rPr>
      </w:pPr>
      <w:r w:rsidRPr="0047061C">
        <w:rPr>
          <w:rFonts w:ascii="Times New Roman" w:eastAsia="Times New Roman" w:hAnsi="Times New Roman" w:cs="Times New Roman"/>
          <w:b/>
          <w:i/>
          <w:iCs/>
          <w:sz w:val="24"/>
          <w:szCs w:val="24"/>
          <w:lang w:eastAsia="pl-PL"/>
        </w:rPr>
        <w:t xml:space="preserve">R </w:t>
      </w:r>
      <w:r w:rsidRPr="0047061C">
        <w:rPr>
          <w:rFonts w:ascii="Times New Roman" w:eastAsia="Times New Roman" w:hAnsi="Times New Roman" w:cs="Times New Roman"/>
          <w:b/>
          <w:sz w:val="24"/>
          <w:szCs w:val="24"/>
          <w:lang w:eastAsia="pl-PL"/>
        </w:rPr>
        <w:t xml:space="preserve">= </w:t>
      </w:r>
      <m:oMath>
        <m:f>
          <m:fPr>
            <m:ctrlPr>
              <w:rPr>
                <w:rFonts w:ascii="Cambria Math" w:eastAsia="Times New Roman" w:hAnsi="Times New Roman" w:cs="Times New Roman"/>
                <w:b/>
                <w:i/>
                <w:sz w:val="24"/>
                <w:szCs w:val="24"/>
                <w:lang w:eastAsia="pl-PL"/>
              </w:rPr>
            </m:ctrlPr>
          </m:fPr>
          <m:num>
            <m:r>
              <m:rPr>
                <m:sty m:val="bi"/>
              </m:rPr>
              <w:rPr>
                <w:rFonts w:ascii="Cambria Math" w:eastAsia="Times New Roman" w:hAnsi="Cambria Math" w:cs="Times New Roman"/>
                <w:sz w:val="24"/>
                <w:szCs w:val="24"/>
                <w:lang w:eastAsia="pl-PL"/>
              </w:rPr>
              <m:t>U</m:t>
            </m:r>
          </m:num>
          <m:den>
            <m:r>
              <m:rPr>
                <m:sty m:val="bi"/>
              </m:rPr>
              <w:rPr>
                <w:rFonts w:ascii="Cambria Math" w:eastAsia="Times New Roman" w:hAnsi="Cambria Math" w:cs="Times New Roman"/>
                <w:sz w:val="24"/>
                <w:szCs w:val="24"/>
                <w:lang w:eastAsia="pl-PL"/>
              </w:rPr>
              <m:t>I</m:t>
            </m:r>
          </m:den>
        </m:f>
      </m:oMath>
    </w:p>
    <w:p w:rsidR="00A00AE3" w:rsidRPr="0047061C" w:rsidRDefault="00A00AE3" w:rsidP="00A00AE3">
      <w:pPr>
        <w:spacing w:after="0" w:line="240" w:lineRule="auto"/>
        <w:jc w:val="both"/>
        <w:rPr>
          <w:rFonts w:ascii="Times New Roman" w:hAnsi="Times New Roman" w:cs="Times New Roman"/>
          <w:sz w:val="24"/>
          <w:szCs w:val="24"/>
        </w:rPr>
      </w:pPr>
      <w:r w:rsidRPr="0047061C">
        <w:rPr>
          <w:rFonts w:ascii="Times New Roman" w:hAnsi="Times New Roman" w:cs="Times New Roman"/>
          <w:sz w:val="24"/>
          <w:szCs w:val="24"/>
        </w:rPr>
        <w:t xml:space="preserve">Jednostką oporu elektrycznego w układzie SI jest </w:t>
      </w:r>
      <w:hyperlink r:id="rId11" w:anchor="Da9xyUYt7_pl_main_concept_1" w:history="1">
        <w:r w:rsidRPr="0047061C">
          <w:rPr>
            <w:rStyle w:val="Pogrubienie"/>
            <w:rFonts w:ascii="Times New Roman" w:hAnsi="Times New Roman" w:cs="Times New Roman"/>
            <w:color w:val="0000FF"/>
            <w:sz w:val="24"/>
            <w:szCs w:val="24"/>
            <w:u w:val="single"/>
          </w:rPr>
          <w:t>om</w:t>
        </w:r>
      </w:hyperlink>
      <w:r w:rsidRPr="0047061C">
        <w:rPr>
          <w:rFonts w:ascii="Times New Roman" w:hAnsi="Times New Roman" w:cs="Times New Roman"/>
          <w:sz w:val="24"/>
          <w:szCs w:val="24"/>
        </w:rPr>
        <w:t xml:space="preserve">, oznaczany symbolem </w:t>
      </w:r>
      <w:r w:rsidRPr="0047061C">
        <w:rPr>
          <w:rStyle w:val="mtext"/>
          <w:rFonts w:ascii="Times New Roman" w:hAnsi="Times New Roman" w:cs="Times New Roman"/>
          <w:sz w:val="24"/>
          <w:szCs w:val="24"/>
        </w:rPr>
        <w:t>Ω</w:t>
      </w:r>
      <w:r w:rsidRPr="0047061C">
        <w:rPr>
          <w:rFonts w:ascii="Times New Roman" w:hAnsi="Times New Roman" w:cs="Times New Roman"/>
          <w:sz w:val="24"/>
          <w:szCs w:val="24"/>
        </w:rPr>
        <w:t xml:space="preserve"> (grecka litera omega).</w:t>
      </w:r>
    </w:p>
    <w:p w:rsidR="00A00AE3" w:rsidRPr="0047061C" w:rsidRDefault="00A00AE3" w:rsidP="00A00AE3">
      <w:pPr>
        <w:spacing w:after="0" w:line="240" w:lineRule="auto"/>
        <w:jc w:val="both"/>
        <w:rPr>
          <w:rFonts w:ascii="Times New Roman" w:hAnsi="Times New Roman" w:cs="Times New Roman"/>
          <w:sz w:val="24"/>
          <w:szCs w:val="24"/>
        </w:rPr>
      </w:pPr>
    </w:p>
    <w:p w:rsidR="00A00AE3" w:rsidRPr="0047061C" w:rsidRDefault="00A00AE3" w:rsidP="00A00AE3">
      <w:pPr>
        <w:spacing w:after="0" w:line="240" w:lineRule="auto"/>
        <w:jc w:val="both"/>
        <w:rPr>
          <w:rFonts w:ascii="Times New Roman" w:hAnsi="Times New Roman" w:cs="Times New Roman"/>
          <w:sz w:val="24"/>
          <w:szCs w:val="24"/>
        </w:rPr>
      </w:pPr>
      <w:r w:rsidRPr="0047061C">
        <w:rPr>
          <w:rFonts w:ascii="Times New Roman" w:hAnsi="Times New Roman" w:cs="Times New Roman"/>
          <w:sz w:val="24"/>
          <w:szCs w:val="24"/>
        </w:rPr>
        <w:t>A teraz spróbuj rozwiązać zadanie:</w:t>
      </w:r>
    </w:p>
    <w:p w:rsidR="00A00AE3" w:rsidRPr="0047061C" w:rsidRDefault="00A00AE3" w:rsidP="00A00AE3">
      <w:pPr>
        <w:spacing w:after="0" w:line="240" w:lineRule="auto"/>
        <w:jc w:val="both"/>
        <w:rPr>
          <w:rFonts w:ascii="Times New Roman" w:hAnsi="Times New Roman" w:cs="Times New Roman"/>
          <w:sz w:val="24"/>
          <w:szCs w:val="24"/>
        </w:rPr>
      </w:pPr>
    </w:p>
    <w:p w:rsidR="00A00AE3" w:rsidRPr="0047061C" w:rsidRDefault="00A00AE3" w:rsidP="00A00AE3">
      <w:pPr>
        <w:spacing w:after="0" w:line="240" w:lineRule="auto"/>
        <w:jc w:val="both"/>
        <w:rPr>
          <w:rFonts w:ascii="Times New Roman" w:hAnsi="Times New Roman" w:cs="Times New Roman"/>
          <w:sz w:val="24"/>
          <w:szCs w:val="24"/>
        </w:rPr>
      </w:pPr>
      <w:r w:rsidRPr="0047061C">
        <w:rPr>
          <w:rFonts w:ascii="Times New Roman" w:hAnsi="Times New Roman" w:cs="Times New Roman"/>
          <w:sz w:val="24"/>
          <w:szCs w:val="24"/>
        </w:rPr>
        <w:t xml:space="preserve">Przez grzałkę czajnika elektrycznego włączonego do napięcia </w:t>
      </w:r>
      <w:r w:rsidRPr="0047061C">
        <w:rPr>
          <w:rStyle w:val="mn"/>
          <w:rFonts w:ascii="Times New Roman" w:hAnsi="Times New Roman" w:cs="Times New Roman"/>
          <w:sz w:val="24"/>
          <w:szCs w:val="24"/>
        </w:rPr>
        <w:t>230</w:t>
      </w:r>
      <w:r w:rsidRPr="0047061C">
        <w:rPr>
          <w:rStyle w:val="mi"/>
          <w:rFonts w:ascii="Times New Roman" w:hAnsi="Times New Roman" w:cs="Times New Roman"/>
          <w:i/>
          <w:iCs/>
          <w:sz w:val="24"/>
          <w:szCs w:val="24"/>
        </w:rPr>
        <w:t> </w:t>
      </w:r>
      <w:r w:rsidRPr="0047061C">
        <w:rPr>
          <w:rStyle w:val="mtext"/>
          <w:rFonts w:ascii="Times New Roman" w:hAnsi="Times New Roman" w:cs="Times New Roman"/>
          <w:sz w:val="24"/>
          <w:szCs w:val="24"/>
        </w:rPr>
        <w:t>V</w:t>
      </w:r>
      <w:r w:rsidRPr="0047061C">
        <w:rPr>
          <w:rFonts w:ascii="Times New Roman" w:hAnsi="Times New Roman" w:cs="Times New Roman"/>
          <w:sz w:val="24"/>
          <w:szCs w:val="24"/>
        </w:rPr>
        <w:t xml:space="preserve"> przepływa prąd o natężeniu 0,</w:t>
      </w:r>
      <w:r w:rsidRPr="0047061C">
        <w:rPr>
          <w:rStyle w:val="mn"/>
          <w:rFonts w:ascii="Times New Roman" w:hAnsi="Times New Roman" w:cs="Times New Roman"/>
          <w:sz w:val="24"/>
          <w:szCs w:val="24"/>
        </w:rPr>
        <w:t>25</w:t>
      </w:r>
      <w:r w:rsidRPr="0047061C">
        <w:rPr>
          <w:rStyle w:val="mi"/>
          <w:rFonts w:ascii="Times New Roman" w:hAnsi="Times New Roman" w:cs="Times New Roman"/>
          <w:i/>
          <w:iCs/>
          <w:sz w:val="24"/>
          <w:szCs w:val="24"/>
        </w:rPr>
        <w:t> </w:t>
      </w:r>
      <w:r w:rsidRPr="0047061C">
        <w:rPr>
          <w:rStyle w:val="mtext"/>
          <w:rFonts w:ascii="Times New Roman" w:hAnsi="Times New Roman" w:cs="Times New Roman"/>
          <w:sz w:val="24"/>
          <w:szCs w:val="24"/>
        </w:rPr>
        <w:t>A</w:t>
      </w:r>
      <w:r w:rsidRPr="0047061C">
        <w:rPr>
          <w:rFonts w:ascii="Times New Roman" w:hAnsi="Times New Roman" w:cs="Times New Roman"/>
          <w:sz w:val="24"/>
          <w:szCs w:val="24"/>
        </w:rPr>
        <w:t>. Oblicz, ile wynosi opór elektryczny grzałki.</w:t>
      </w:r>
    </w:p>
    <w:p w:rsidR="00A00AE3" w:rsidRPr="0047061C" w:rsidRDefault="00A00AE3" w:rsidP="00A00AE3">
      <w:pPr>
        <w:spacing w:after="0" w:line="240" w:lineRule="auto"/>
        <w:jc w:val="both"/>
        <w:rPr>
          <w:rFonts w:ascii="Times New Roman" w:hAnsi="Times New Roman" w:cs="Times New Roman"/>
          <w:sz w:val="24"/>
          <w:szCs w:val="24"/>
        </w:rPr>
      </w:pPr>
    </w:p>
    <w:p w:rsidR="00A00AE3" w:rsidRPr="0047061C" w:rsidRDefault="00A00AE3" w:rsidP="00A00AE3">
      <w:pPr>
        <w:pStyle w:val="Nagwek1"/>
        <w:rPr>
          <w:sz w:val="24"/>
          <w:szCs w:val="24"/>
        </w:rPr>
      </w:pPr>
      <w:r w:rsidRPr="0047061C">
        <w:rPr>
          <w:sz w:val="24"/>
          <w:szCs w:val="24"/>
        </w:rPr>
        <w:t xml:space="preserve">Podsumowanie </w:t>
      </w:r>
    </w:p>
    <w:p w:rsidR="00A00AE3" w:rsidRPr="0047061C" w:rsidRDefault="00A00AE3" w:rsidP="00A00AE3">
      <w:pPr>
        <w:pStyle w:val="Akapitzlist"/>
        <w:numPr>
          <w:ilvl w:val="0"/>
          <w:numId w:val="5"/>
        </w:numPr>
        <w:spacing w:after="0" w:line="240" w:lineRule="auto"/>
        <w:rPr>
          <w:rFonts w:ascii="Times New Roman" w:eastAsia="Times New Roman" w:hAnsi="Times New Roman" w:cs="Times New Roman"/>
          <w:b/>
          <w:sz w:val="24"/>
          <w:szCs w:val="24"/>
          <w:lang w:eastAsia="pl-PL"/>
        </w:rPr>
      </w:pPr>
      <w:r w:rsidRPr="0047061C">
        <w:rPr>
          <w:rFonts w:ascii="Times New Roman" w:hAnsi="Times New Roman" w:cs="Times New Roman"/>
          <w:sz w:val="24"/>
          <w:szCs w:val="24"/>
        </w:rPr>
        <w:t>Natężenie prądu (</w:t>
      </w:r>
      <w:r w:rsidRPr="0047061C">
        <w:rPr>
          <w:rStyle w:val="mi"/>
          <w:rFonts w:ascii="Times New Roman" w:hAnsi="Times New Roman" w:cs="Times New Roman"/>
          <w:i/>
          <w:iCs/>
          <w:sz w:val="24"/>
          <w:szCs w:val="24"/>
        </w:rPr>
        <w:t>I</w:t>
      </w:r>
      <w:r w:rsidRPr="0047061C">
        <w:rPr>
          <w:rFonts w:ascii="Times New Roman" w:hAnsi="Times New Roman" w:cs="Times New Roman"/>
          <w:sz w:val="24"/>
          <w:szCs w:val="24"/>
        </w:rPr>
        <w:t>) jest wprost proporcjonalne do napięcia (</w:t>
      </w:r>
      <w:r w:rsidRPr="0047061C">
        <w:rPr>
          <w:rStyle w:val="mi"/>
          <w:rFonts w:ascii="Times New Roman" w:hAnsi="Times New Roman" w:cs="Times New Roman"/>
          <w:i/>
          <w:iCs/>
          <w:sz w:val="24"/>
          <w:szCs w:val="24"/>
        </w:rPr>
        <w:t>U</w:t>
      </w:r>
      <w:r w:rsidRPr="0047061C">
        <w:rPr>
          <w:rFonts w:ascii="Times New Roman" w:hAnsi="Times New Roman" w:cs="Times New Roman"/>
          <w:sz w:val="24"/>
          <w:szCs w:val="24"/>
        </w:rPr>
        <w:t>) przyłożonego do końców przewodnika. Zależność tę nazywamy prawem Ohma i zapisujemy w postaci wzoru:</w:t>
      </w:r>
      <w:r w:rsidR="0047061C">
        <w:rPr>
          <w:rFonts w:ascii="Times New Roman" w:hAnsi="Times New Roman" w:cs="Times New Roman"/>
          <w:sz w:val="24"/>
          <w:szCs w:val="24"/>
        </w:rPr>
        <w:t xml:space="preserve">                                        </w:t>
      </w:r>
      <w:r w:rsidRPr="0047061C">
        <w:rPr>
          <w:rFonts w:ascii="Times New Roman" w:eastAsia="Times New Roman" w:hAnsi="Times New Roman" w:cs="Times New Roman"/>
          <w:b/>
          <w:i/>
          <w:iCs/>
          <w:sz w:val="24"/>
          <w:szCs w:val="24"/>
          <w:lang w:eastAsia="pl-PL"/>
        </w:rPr>
        <w:t xml:space="preserve">I </w:t>
      </w:r>
      <w:r w:rsidRPr="0047061C">
        <w:rPr>
          <w:rFonts w:ascii="Times New Roman" w:eastAsia="Times New Roman" w:hAnsi="Times New Roman" w:cs="Times New Roman"/>
          <w:b/>
          <w:sz w:val="24"/>
          <w:szCs w:val="24"/>
          <w:lang w:eastAsia="pl-PL"/>
        </w:rPr>
        <w:t>=</w:t>
      </w:r>
      <m:oMath>
        <m:f>
          <m:fPr>
            <m:ctrlPr>
              <w:rPr>
                <w:rFonts w:ascii="Cambria Math" w:eastAsia="Times New Roman" w:hAnsi="Times New Roman" w:cs="Times New Roman"/>
                <w:b/>
                <w:i/>
                <w:sz w:val="24"/>
                <w:szCs w:val="24"/>
                <w:lang w:eastAsia="pl-PL"/>
              </w:rPr>
            </m:ctrlPr>
          </m:fPr>
          <m:num>
            <m:r>
              <m:rPr>
                <m:sty m:val="bi"/>
              </m:rPr>
              <w:rPr>
                <w:rFonts w:ascii="Cambria Math" w:eastAsia="Times New Roman" w:hAnsi="Cambria Math" w:cs="Times New Roman"/>
                <w:sz w:val="24"/>
                <w:szCs w:val="24"/>
                <w:lang w:eastAsia="pl-PL"/>
              </w:rPr>
              <m:t>U</m:t>
            </m:r>
          </m:num>
          <m:den>
            <m:r>
              <m:rPr>
                <m:sty m:val="bi"/>
              </m:rPr>
              <w:rPr>
                <w:rFonts w:ascii="Cambria Math" w:eastAsia="Times New Roman" w:hAnsi="Cambria Math" w:cs="Times New Roman"/>
                <w:sz w:val="24"/>
                <w:szCs w:val="24"/>
                <w:lang w:eastAsia="pl-PL"/>
              </w:rPr>
              <m:t>R</m:t>
            </m:r>
          </m:den>
        </m:f>
      </m:oMath>
    </w:p>
    <w:p w:rsidR="00A00AE3" w:rsidRPr="0047061C" w:rsidRDefault="00A00AE3" w:rsidP="0047061C">
      <w:pPr>
        <w:pStyle w:val="Akapitzlist"/>
        <w:numPr>
          <w:ilvl w:val="0"/>
          <w:numId w:val="5"/>
        </w:numPr>
        <w:spacing w:after="0" w:line="240" w:lineRule="auto"/>
        <w:rPr>
          <w:rStyle w:val="mo"/>
          <w:rFonts w:ascii="Times New Roman" w:eastAsia="Times New Roman" w:hAnsi="Times New Roman" w:cs="Times New Roman"/>
          <w:b/>
          <w:sz w:val="24"/>
          <w:szCs w:val="24"/>
          <w:lang w:eastAsia="pl-PL"/>
        </w:rPr>
      </w:pPr>
      <w:r w:rsidRPr="0047061C">
        <w:rPr>
          <w:rFonts w:ascii="Times New Roman" w:hAnsi="Times New Roman" w:cs="Times New Roman"/>
          <w:sz w:val="24"/>
          <w:szCs w:val="24"/>
        </w:rPr>
        <w:t>Jednostką oporu elektrycznego w układzie SI jest om (</w:t>
      </w:r>
      <w:r w:rsidRPr="0047061C">
        <w:rPr>
          <w:rStyle w:val="mtext"/>
          <w:rFonts w:ascii="Times New Roman" w:hAnsi="Times New Roman" w:cs="Times New Roman"/>
          <w:sz w:val="24"/>
          <w:szCs w:val="24"/>
        </w:rPr>
        <w:t>Ω</w:t>
      </w:r>
      <w:r w:rsidR="0047061C">
        <w:rPr>
          <w:rStyle w:val="mtext"/>
          <w:rFonts w:ascii="Times New Roman" w:hAnsi="Times New Roman" w:cs="Times New Roman"/>
          <w:sz w:val="24"/>
          <w:szCs w:val="24"/>
        </w:rPr>
        <w:t xml:space="preserve">);   </w:t>
      </w:r>
      <w:r w:rsidRPr="0047061C">
        <w:rPr>
          <w:rStyle w:val="mn"/>
          <w:rFonts w:ascii="Times New Roman" w:hAnsi="Times New Roman" w:cs="Times New Roman"/>
          <w:sz w:val="24"/>
          <w:szCs w:val="24"/>
        </w:rPr>
        <w:t>1</w:t>
      </w:r>
      <w:r w:rsidRPr="0047061C">
        <w:rPr>
          <w:rStyle w:val="mi"/>
          <w:rFonts w:ascii="Times New Roman" w:hAnsi="Times New Roman" w:cs="Times New Roman"/>
          <w:i/>
          <w:iCs/>
          <w:sz w:val="24"/>
          <w:szCs w:val="24"/>
        </w:rPr>
        <w:t> </w:t>
      </w:r>
      <w:r w:rsidRPr="0047061C">
        <w:rPr>
          <w:rStyle w:val="mtext"/>
          <w:rFonts w:ascii="Times New Roman" w:hAnsi="Times New Roman" w:cs="Times New Roman"/>
          <w:sz w:val="24"/>
          <w:szCs w:val="24"/>
        </w:rPr>
        <w:t>Ω</w:t>
      </w:r>
      <w:r w:rsidRPr="0047061C">
        <w:rPr>
          <w:rStyle w:val="mo"/>
          <w:rFonts w:ascii="Times New Roman" w:hAnsi="Times New Roman" w:cs="Times New Roman"/>
          <w:sz w:val="24"/>
          <w:szCs w:val="24"/>
        </w:rPr>
        <w:t>=</w:t>
      </w:r>
      <m:oMath>
        <m:f>
          <m:fPr>
            <m:ctrlPr>
              <w:rPr>
                <w:rStyle w:val="mo"/>
                <w:rFonts w:ascii="Cambria Math" w:hAnsi="Times New Roman" w:cs="Times New Roman"/>
                <w:i/>
                <w:sz w:val="24"/>
                <w:szCs w:val="24"/>
              </w:rPr>
            </m:ctrlPr>
          </m:fPr>
          <m:num>
            <m:r>
              <w:rPr>
                <w:rStyle w:val="mo"/>
                <w:rFonts w:ascii="Cambria Math" w:hAnsi="Times New Roman" w:cs="Times New Roman"/>
                <w:sz w:val="24"/>
                <w:szCs w:val="24"/>
              </w:rPr>
              <m:t>1</m:t>
            </m:r>
            <m:r>
              <w:rPr>
                <w:rStyle w:val="mo"/>
                <w:rFonts w:ascii="Cambria Math" w:hAnsi="Cambria Math" w:cs="Times New Roman"/>
                <w:sz w:val="24"/>
                <w:szCs w:val="24"/>
              </w:rPr>
              <m:t>V</m:t>
            </m:r>
          </m:num>
          <m:den>
            <m:r>
              <w:rPr>
                <w:rStyle w:val="mo"/>
                <w:rFonts w:ascii="Cambria Math" w:hAnsi="Times New Roman" w:cs="Times New Roman"/>
                <w:sz w:val="24"/>
                <w:szCs w:val="24"/>
              </w:rPr>
              <m:t>1</m:t>
            </m:r>
            <m:r>
              <w:rPr>
                <w:rStyle w:val="mo"/>
                <w:rFonts w:ascii="Cambria Math" w:hAnsi="Cambria Math" w:cs="Times New Roman"/>
                <w:sz w:val="24"/>
                <w:szCs w:val="24"/>
              </w:rPr>
              <m:t>A</m:t>
            </m:r>
          </m:den>
        </m:f>
      </m:oMath>
      <w:r w:rsidRPr="0047061C">
        <w:rPr>
          <w:rStyle w:val="mo"/>
          <w:rFonts w:ascii="Times New Roman" w:hAnsi="Times New Roman" w:cs="Times New Roman"/>
          <w:sz w:val="24"/>
          <w:szCs w:val="24"/>
        </w:rPr>
        <w:t>.</w:t>
      </w:r>
    </w:p>
    <w:p w:rsidR="00A00AE3" w:rsidRPr="0047061C" w:rsidRDefault="00A00AE3" w:rsidP="00A00AE3">
      <w:pPr>
        <w:spacing w:after="0" w:line="240" w:lineRule="auto"/>
        <w:jc w:val="both"/>
        <w:rPr>
          <w:rStyle w:val="mo"/>
          <w:rFonts w:ascii="Times New Roman" w:hAnsi="Times New Roman" w:cs="Times New Roman"/>
          <w:sz w:val="24"/>
          <w:szCs w:val="24"/>
        </w:rPr>
      </w:pPr>
    </w:p>
    <w:p w:rsidR="00A00AE3" w:rsidRPr="0047061C" w:rsidRDefault="00A00AE3" w:rsidP="00A00AE3">
      <w:pPr>
        <w:spacing w:after="0" w:line="240" w:lineRule="auto"/>
        <w:jc w:val="both"/>
        <w:rPr>
          <w:rStyle w:val="mo"/>
          <w:rFonts w:ascii="Times New Roman" w:hAnsi="Times New Roman" w:cs="Times New Roman"/>
          <w:sz w:val="24"/>
          <w:szCs w:val="24"/>
          <w:u w:val="single"/>
        </w:rPr>
      </w:pPr>
      <w:r w:rsidRPr="0047061C">
        <w:rPr>
          <w:rStyle w:val="mo"/>
          <w:rFonts w:ascii="Times New Roman" w:hAnsi="Times New Roman" w:cs="Times New Roman"/>
          <w:sz w:val="24"/>
          <w:szCs w:val="24"/>
          <w:u w:val="single"/>
        </w:rPr>
        <w:t>PRACA DOMOWA:</w:t>
      </w:r>
    </w:p>
    <w:p w:rsidR="00A00AE3" w:rsidRPr="0047061C" w:rsidRDefault="00A00AE3" w:rsidP="00A00AE3">
      <w:pPr>
        <w:spacing w:after="0" w:line="240" w:lineRule="auto"/>
        <w:jc w:val="both"/>
        <w:rPr>
          <w:rFonts w:ascii="Times New Roman" w:hAnsi="Times New Roman" w:cs="Times New Roman"/>
          <w:sz w:val="24"/>
          <w:szCs w:val="24"/>
        </w:rPr>
      </w:pPr>
      <w:r w:rsidRPr="0047061C">
        <w:rPr>
          <w:rFonts w:ascii="Times New Roman" w:hAnsi="Times New Roman" w:cs="Times New Roman"/>
          <w:sz w:val="24"/>
          <w:szCs w:val="24"/>
        </w:rPr>
        <w:t>Poszukaj informacji na temat skutków przepływu prądu przez organizm człowieka. Wypisz po trzy skutki pozytywne i negatywne.</w:t>
      </w:r>
    </w:p>
    <w:p w:rsidR="0047061C" w:rsidRDefault="0047061C" w:rsidP="00A00AE3">
      <w:pPr>
        <w:rPr>
          <w:rFonts w:ascii="Times New Roman" w:hAnsi="Times New Roman" w:cs="Times New Roman"/>
          <w:sz w:val="24"/>
          <w:szCs w:val="24"/>
        </w:rPr>
      </w:pP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noProof/>
          <w:sz w:val="24"/>
          <w:szCs w:val="24"/>
          <w:lang w:eastAsia="pl-PL"/>
        </w:rPr>
        <w:pict>
          <v:shape id="_x0000_s1027" type="#_x0000_t32" style="position:absolute;margin-left:-25.55pt;margin-top:12.55pt;width:493.35pt;height:0;z-index:251660288" o:connectortype="straight"/>
        </w:pict>
      </w:r>
    </w:p>
    <w:p w:rsidR="00A00AE3" w:rsidRPr="0047061C" w:rsidRDefault="00A00AE3" w:rsidP="00A00AE3">
      <w:pPr>
        <w:rPr>
          <w:rFonts w:ascii="Times New Roman" w:hAnsi="Times New Roman" w:cs="Times New Roman"/>
          <w:sz w:val="24"/>
          <w:szCs w:val="24"/>
        </w:rPr>
      </w:pPr>
    </w:p>
    <w:p w:rsidR="00A00AE3" w:rsidRPr="0047061C" w:rsidRDefault="00A00AE3" w:rsidP="00A00AE3">
      <w:pPr>
        <w:rPr>
          <w:rFonts w:ascii="Times New Roman" w:hAnsi="Times New Roman" w:cs="Times New Roman"/>
          <w:b/>
          <w:i/>
          <w:u w:val="single"/>
        </w:rPr>
      </w:pPr>
      <w:r w:rsidRPr="0047061C">
        <w:rPr>
          <w:rFonts w:ascii="Times New Roman" w:hAnsi="Times New Roman" w:cs="Times New Roman"/>
          <w:b/>
          <w:i/>
          <w:sz w:val="24"/>
          <w:szCs w:val="24"/>
          <w:u w:val="single"/>
        </w:rPr>
        <w:t>TEMAT : Obwody elektryczne i ich schematy.</w:t>
      </w:r>
    </w:p>
    <w:p w:rsidR="00A00AE3" w:rsidRDefault="00A00AE3" w:rsidP="00A00AE3">
      <w:pPr>
        <w:rPr>
          <w:rFonts w:ascii="Arial" w:hAnsi="Arial" w:cs="Arial"/>
          <w:sz w:val="24"/>
          <w:szCs w:val="24"/>
        </w:rPr>
      </w:pP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sz w:val="24"/>
          <w:szCs w:val="24"/>
        </w:rPr>
        <w:t>Przypomnij sobie:</w:t>
      </w:r>
    </w:p>
    <w:p w:rsidR="00A00AE3" w:rsidRPr="0047061C" w:rsidRDefault="00A00AE3" w:rsidP="00A00AE3">
      <w:pPr>
        <w:pStyle w:val="Akapitzlist"/>
        <w:numPr>
          <w:ilvl w:val="0"/>
          <w:numId w:val="6"/>
        </w:numPr>
        <w:rPr>
          <w:rFonts w:ascii="Times New Roman" w:hAnsi="Times New Roman" w:cs="Times New Roman"/>
          <w:sz w:val="24"/>
          <w:szCs w:val="24"/>
        </w:rPr>
      </w:pPr>
      <w:r w:rsidRPr="0047061C">
        <w:rPr>
          <w:rFonts w:ascii="Times New Roman" w:hAnsi="Times New Roman" w:cs="Times New Roman"/>
          <w:sz w:val="24"/>
          <w:szCs w:val="24"/>
        </w:rPr>
        <w:t>co nazywamy obwodem elektrycznym</w:t>
      </w:r>
    </w:p>
    <w:p w:rsidR="00A00AE3" w:rsidRPr="0047061C" w:rsidRDefault="00A00AE3" w:rsidP="00A00AE3">
      <w:pPr>
        <w:pStyle w:val="Akapitzlist"/>
        <w:numPr>
          <w:ilvl w:val="0"/>
          <w:numId w:val="6"/>
        </w:numPr>
        <w:rPr>
          <w:rFonts w:ascii="Times New Roman" w:hAnsi="Times New Roman" w:cs="Times New Roman"/>
          <w:sz w:val="24"/>
          <w:szCs w:val="24"/>
        </w:rPr>
      </w:pPr>
      <w:r w:rsidRPr="0047061C">
        <w:rPr>
          <w:rFonts w:ascii="Times New Roman" w:hAnsi="Times New Roman" w:cs="Times New Roman"/>
          <w:sz w:val="24"/>
          <w:szCs w:val="24"/>
        </w:rPr>
        <w:t>jak graficznie przedstawiamy obwód elektryczny</w:t>
      </w:r>
    </w:p>
    <w:p w:rsidR="00A00AE3" w:rsidRPr="0047061C" w:rsidRDefault="00A00AE3" w:rsidP="00A00AE3">
      <w:pPr>
        <w:pStyle w:val="Akapitzlist"/>
        <w:numPr>
          <w:ilvl w:val="0"/>
          <w:numId w:val="6"/>
        </w:numPr>
        <w:rPr>
          <w:rFonts w:ascii="Times New Roman" w:hAnsi="Times New Roman" w:cs="Times New Roman"/>
          <w:sz w:val="24"/>
          <w:szCs w:val="24"/>
        </w:rPr>
      </w:pPr>
      <w:r w:rsidRPr="0047061C">
        <w:rPr>
          <w:rFonts w:ascii="Times New Roman" w:hAnsi="Times New Roman" w:cs="Times New Roman"/>
          <w:sz w:val="24"/>
          <w:szCs w:val="24"/>
        </w:rPr>
        <w:t>podstawowe symbole elementów wchodzących w skład obwodu.</w:t>
      </w:r>
    </w:p>
    <w:p w:rsidR="00A00AE3" w:rsidRPr="0047061C" w:rsidRDefault="00A00AE3" w:rsidP="00A00AE3">
      <w:pPr>
        <w:ind w:firstLine="360"/>
        <w:rPr>
          <w:rFonts w:ascii="Times New Roman" w:hAnsi="Times New Roman" w:cs="Times New Roman"/>
          <w:sz w:val="24"/>
          <w:szCs w:val="24"/>
        </w:rPr>
      </w:pPr>
      <w:r w:rsidRPr="0047061C">
        <w:rPr>
          <w:rFonts w:ascii="Times New Roman" w:hAnsi="Times New Roman" w:cs="Times New Roman"/>
          <w:sz w:val="24"/>
          <w:szCs w:val="24"/>
        </w:rPr>
        <w:t>Czasami lampki choinkowe przestają świecić. Najczęściej wystarczy wymiana przepalonej żarówki, aby cały łańcuch zaczął znów działać. Jeśli chcesz się dowiedzieć, dlaczego tak się dzieje, zapoznaj się z tym problemem. . Poznasz również dwa podstawowe sposoby łączenia odbiorników energii elektrycznej i to, jak płynie prąd w każdym z tych połączeń.</w:t>
      </w: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sz w:val="24"/>
          <w:szCs w:val="24"/>
        </w:rPr>
        <w:lastRenderedPageBreak/>
        <w:t>Udoskonalisz umiejętność rysownia schematów prostych obwodów elektrycznych</w:t>
      </w:r>
      <w:r w:rsidR="0047061C">
        <w:rPr>
          <w:rFonts w:ascii="Times New Roman" w:hAnsi="Times New Roman" w:cs="Times New Roman"/>
          <w:sz w:val="24"/>
          <w:szCs w:val="24"/>
        </w:rPr>
        <w:t xml:space="preserve">                        </w:t>
      </w:r>
      <w:r w:rsidRPr="0047061C">
        <w:rPr>
          <w:rFonts w:ascii="Times New Roman" w:hAnsi="Times New Roman" w:cs="Times New Roman"/>
          <w:sz w:val="24"/>
          <w:szCs w:val="24"/>
        </w:rPr>
        <w:t xml:space="preserve"> i posługiwanie się symbolami graficznymi elementów obwodów elektrycznych.</w:t>
      </w:r>
    </w:p>
    <w:p w:rsidR="00A00AE3" w:rsidRPr="0047061C" w:rsidRDefault="00A00AE3" w:rsidP="00A00AE3">
      <w:pPr>
        <w:ind w:firstLine="708"/>
        <w:rPr>
          <w:rFonts w:ascii="Times New Roman" w:hAnsi="Times New Roman" w:cs="Times New Roman"/>
          <w:sz w:val="24"/>
          <w:szCs w:val="24"/>
        </w:rPr>
      </w:pPr>
      <w:r w:rsidRPr="0047061C">
        <w:rPr>
          <w:rFonts w:ascii="Times New Roman" w:hAnsi="Times New Roman" w:cs="Times New Roman"/>
          <w:sz w:val="24"/>
          <w:szCs w:val="24"/>
        </w:rPr>
        <w:t>Wspomniane lampki choinkowe są jednym z przykładów połączenia szeregowego odbiorników prądu. Uszkodzenie (przepalenie) jednego z elementów obwodu, np. żarówki, sprawia, że obwód zostaje otwarty, co skutkuje brakiem przepływu prądu. Na ogół w instalacjach elektrycznych domowych stosuje się połączenia, równoległe. Przekonaj się, jaka jest między nimi różnica.</w:t>
      </w:r>
    </w:p>
    <w:p w:rsidR="00A00AE3" w:rsidRPr="0047061C" w:rsidRDefault="00A00AE3" w:rsidP="00A00AE3">
      <w:pPr>
        <w:ind w:firstLine="708"/>
        <w:rPr>
          <w:rFonts w:ascii="Times New Roman" w:hAnsi="Times New Roman" w:cs="Times New Roman"/>
          <w:sz w:val="24"/>
          <w:szCs w:val="24"/>
        </w:rPr>
      </w:pPr>
      <w:r w:rsidRPr="0047061C">
        <w:rPr>
          <w:rFonts w:ascii="Times New Roman" w:hAnsi="Times New Roman" w:cs="Times New Roman"/>
          <w:sz w:val="24"/>
          <w:szCs w:val="24"/>
        </w:rPr>
        <w:t>W połączeniu szeregowym odłączenie jednej żarówki sprawia, że pozostałe również przestają świecić. Natomiast jeśli odłączymy jedną żarówkę w połączeniu równoległym, pozostałe żarówki nadal będą świecić.</w:t>
      </w: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sz w:val="24"/>
          <w:szCs w:val="24"/>
        </w:rPr>
        <w:t>Możesz poznać ”bohaterów” tematu, korzystając z linku:</w:t>
      </w:r>
    </w:p>
    <w:p w:rsidR="00A00AE3" w:rsidRPr="0047061C" w:rsidRDefault="00A00AE3" w:rsidP="00A00AE3">
      <w:pPr>
        <w:rPr>
          <w:rFonts w:ascii="Times New Roman" w:hAnsi="Times New Roman" w:cs="Times New Roman"/>
          <w:sz w:val="24"/>
          <w:szCs w:val="24"/>
        </w:rPr>
      </w:pPr>
      <w:hyperlink r:id="rId12" w:history="1">
        <w:r w:rsidRPr="0047061C">
          <w:rPr>
            <w:rStyle w:val="Hipercze"/>
            <w:rFonts w:ascii="Times New Roman" w:hAnsi="Times New Roman" w:cs="Times New Roman"/>
            <w:sz w:val="24"/>
            <w:szCs w:val="24"/>
          </w:rPr>
          <w:t>https://www.youtube.com/watch?v=B7Mh1taKfU0</w:t>
        </w:r>
      </w:hyperlink>
      <w:r w:rsidRPr="0047061C">
        <w:rPr>
          <w:rFonts w:ascii="Times New Roman" w:hAnsi="Times New Roman" w:cs="Times New Roman"/>
          <w:sz w:val="24"/>
          <w:szCs w:val="24"/>
        </w:rPr>
        <w:t xml:space="preserve"> </w:t>
      </w: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sz w:val="24"/>
          <w:szCs w:val="24"/>
        </w:rPr>
        <w:t>Równoległe czy szeregowe połączenie elektryczne ?</w:t>
      </w:r>
    </w:p>
    <w:p w:rsidR="00A00AE3" w:rsidRPr="0047061C" w:rsidRDefault="00A00AE3" w:rsidP="00A00AE3">
      <w:pPr>
        <w:rPr>
          <w:rFonts w:ascii="Times New Roman" w:hAnsi="Times New Roman" w:cs="Times New Roman"/>
          <w:sz w:val="24"/>
          <w:szCs w:val="24"/>
        </w:rPr>
      </w:pP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sz w:val="24"/>
          <w:szCs w:val="24"/>
        </w:rPr>
        <w:t>Przykładowe schematy</w:t>
      </w:r>
    </w:p>
    <w:p w:rsidR="00A00AE3" w:rsidRPr="0047061C" w:rsidRDefault="00A00AE3" w:rsidP="00A00AE3">
      <w:pPr>
        <w:rPr>
          <w:rFonts w:ascii="Times New Roman" w:hAnsi="Times New Roman" w:cs="Times New Roman"/>
          <w:sz w:val="24"/>
          <w:szCs w:val="24"/>
        </w:rPr>
      </w:pPr>
      <w:r w:rsidRPr="0047061C">
        <w:rPr>
          <w:rFonts w:ascii="Times New Roman" w:hAnsi="Times New Roman" w:cs="Times New Roman"/>
          <w:noProof/>
          <w:sz w:val="24"/>
          <w:szCs w:val="24"/>
          <w:lang w:eastAsia="pl-PL"/>
        </w:rPr>
        <w:drawing>
          <wp:inline distT="0" distB="0" distL="0" distR="0">
            <wp:extent cx="5760720" cy="4102222"/>
            <wp:effectExtent l="19050" t="0" r="0" b="0"/>
            <wp:docPr id="4" name="Obraz 4" descr="Narysuj schemat obwodu elektrycznego w którym dwie żarów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rysuj schemat obwodu elektrycznego w którym dwie żarówki ..."/>
                    <pic:cNvPicPr>
                      <a:picLocks noChangeAspect="1" noChangeArrowheads="1"/>
                    </pic:cNvPicPr>
                  </pic:nvPicPr>
                  <pic:blipFill>
                    <a:blip r:embed="rId13" cstate="print"/>
                    <a:srcRect/>
                    <a:stretch>
                      <a:fillRect/>
                    </a:stretch>
                  </pic:blipFill>
                  <pic:spPr bwMode="auto">
                    <a:xfrm>
                      <a:off x="0" y="0"/>
                      <a:ext cx="5760720" cy="4102222"/>
                    </a:xfrm>
                    <a:prstGeom prst="rect">
                      <a:avLst/>
                    </a:prstGeom>
                    <a:noFill/>
                    <a:ln w="9525">
                      <a:noFill/>
                      <a:miter lim="800000"/>
                      <a:headEnd/>
                      <a:tailEnd/>
                    </a:ln>
                  </pic:spPr>
                </pic:pic>
              </a:graphicData>
            </a:graphic>
          </wp:inline>
        </w:drawing>
      </w:r>
    </w:p>
    <w:p w:rsidR="00A00AE3" w:rsidRDefault="00A00AE3" w:rsidP="00A00AE3">
      <w:pPr>
        <w:rPr>
          <w:rFonts w:ascii="Arial" w:hAnsi="Arial" w:cs="Arial"/>
          <w:sz w:val="24"/>
          <w:szCs w:val="24"/>
        </w:rPr>
      </w:pPr>
    </w:p>
    <w:p w:rsidR="00A00AE3" w:rsidRPr="0047061C" w:rsidRDefault="00A00AE3" w:rsidP="00A00AE3">
      <w:pPr>
        <w:rPr>
          <w:rFonts w:ascii="Times New Roman" w:hAnsi="Times New Roman" w:cs="Times New Roman"/>
          <w:sz w:val="24"/>
          <w:szCs w:val="24"/>
          <w:u w:val="single"/>
        </w:rPr>
      </w:pPr>
      <w:r w:rsidRPr="0047061C">
        <w:rPr>
          <w:rFonts w:ascii="Times New Roman" w:hAnsi="Times New Roman" w:cs="Times New Roman"/>
          <w:sz w:val="24"/>
          <w:szCs w:val="24"/>
          <w:u w:val="single"/>
        </w:rPr>
        <w:t>PRACA   DOMOWA:</w:t>
      </w:r>
    </w:p>
    <w:p w:rsidR="00A00AE3" w:rsidRPr="0047061C" w:rsidRDefault="00A00AE3" w:rsidP="00A00AE3">
      <w:pPr>
        <w:pStyle w:val="Akapitzlist"/>
        <w:widowControl w:val="0"/>
        <w:numPr>
          <w:ilvl w:val="0"/>
          <w:numId w:val="7"/>
        </w:numPr>
        <w:suppressAutoHyphens/>
        <w:spacing w:after="0" w:line="240" w:lineRule="auto"/>
        <w:rPr>
          <w:rFonts w:ascii="Times New Roman" w:hAnsi="Times New Roman" w:cs="Times New Roman"/>
          <w:b/>
          <w:kern w:val="2"/>
          <w:sz w:val="24"/>
          <w:szCs w:val="24"/>
          <w:lang w:eastAsia="pl-PL"/>
        </w:rPr>
      </w:pPr>
      <w:r w:rsidRPr="0047061C">
        <w:rPr>
          <w:rFonts w:ascii="Times New Roman" w:hAnsi="Times New Roman" w:cs="Times New Roman"/>
          <w:b/>
          <w:kern w:val="2"/>
          <w:sz w:val="24"/>
          <w:szCs w:val="24"/>
          <w:lang w:eastAsia="pl-PL"/>
        </w:rPr>
        <w:t>Porównanie jasności świecenia żaróweczek połączonych szeregowo i równolegle</w:t>
      </w:r>
      <w:r w:rsidR="0047061C">
        <w:rPr>
          <w:rFonts w:ascii="Times New Roman" w:hAnsi="Times New Roman" w:cs="Times New Roman"/>
          <w:b/>
          <w:kern w:val="2"/>
          <w:sz w:val="24"/>
          <w:szCs w:val="24"/>
          <w:lang w:eastAsia="pl-PL"/>
        </w:rPr>
        <w:t xml:space="preserve">    ( może sprawdzisz to doświadczalnie)</w:t>
      </w:r>
    </w:p>
    <w:p w:rsidR="00A00AE3" w:rsidRPr="0047061C" w:rsidRDefault="00A00AE3" w:rsidP="00A00AE3">
      <w:pPr>
        <w:pStyle w:val="Akapitzlist"/>
        <w:widowControl w:val="0"/>
        <w:suppressAutoHyphens/>
        <w:spacing w:after="0" w:line="240" w:lineRule="auto"/>
        <w:rPr>
          <w:rFonts w:ascii="Times New Roman" w:hAnsi="Times New Roman" w:cs="Times New Roman"/>
          <w:b/>
          <w:kern w:val="2"/>
          <w:sz w:val="24"/>
          <w:szCs w:val="24"/>
          <w:lang w:eastAsia="pl-PL"/>
        </w:rPr>
      </w:pPr>
    </w:p>
    <w:p w:rsidR="00A00AE3" w:rsidRPr="0047061C" w:rsidRDefault="00A00AE3" w:rsidP="00A00AE3">
      <w:pPr>
        <w:pStyle w:val="Akapitzlist"/>
        <w:widowControl w:val="0"/>
        <w:numPr>
          <w:ilvl w:val="0"/>
          <w:numId w:val="8"/>
        </w:numPr>
        <w:suppressAutoHyphens/>
        <w:spacing w:after="0" w:line="240" w:lineRule="auto"/>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t>Narysuj schemat obwodu złożonego z bateryjki i 4 żaróweczek połączonych szeregowo.</w:t>
      </w:r>
    </w:p>
    <w:p w:rsidR="00A00AE3" w:rsidRPr="0047061C" w:rsidRDefault="00A00AE3" w:rsidP="00A00AE3">
      <w:pPr>
        <w:widowControl w:val="0"/>
        <w:numPr>
          <w:ilvl w:val="0"/>
          <w:numId w:val="8"/>
        </w:numPr>
        <w:suppressAutoHyphens/>
        <w:spacing w:after="0" w:line="240" w:lineRule="auto"/>
        <w:contextualSpacing/>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t>Narysuj schemat obwodu złożonego z bateryjki i 4 żaróweczek połączonych równolegle.</w:t>
      </w:r>
    </w:p>
    <w:p w:rsidR="00A00AE3" w:rsidRDefault="00A00AE3" w:rsidP="00A00AE3">
      <w:pPr>
        <w:widowControl w:val="0"/>
        <w:numPr>
          <w:ilvl w:val="0"/>
          <w:numId w:val="8"/>
        </w:numPr>
        <w:suppressAutoHyphens/>
        <w:spacing w:after="0" w:line="240" w:lineRule="auto"/>
        <w:contextualSpacing/>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lastRenderedPageBreak/>
        <w:t>Czy w obu przypadkach żaróweczki świeciły jednakowo? Zapisz wniosek z uzasadnieniem.</w:t>
      </w:r>
    </w:p>
    <w:p w:rsidR="0047061C" w:rsidRPr="0047061C" w:rsidRDefault="0047061C" w:rsidP="0047061C">
      <w:pPr>
        <w:widowControl w:val="0"/>
        <w:suppressAutoHyphens/>
        <w:spacing w:after="0" w:line="240" w:lineRule="auto"/>
        <w:ind w:left="1080"/>
        <w:contextualSpacing/>
        <w:rPr>
          <w:rFonts w:ascii="Times New Roman" w:hAnsi="Times New Roman" w:cs="Times New Roman"/>
          <w:kern w:val="1"/>
          <w:sz w:val="24"/>
          <w:szCs w:val="24"/>
          <w:lang w:eastAsia="pl-PL"/>
        </w:rPr>
      </w:pP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r w:rsidRPr="0047061C">
        <w:rPr>
          <w:rFonts w:ascii="Times New Roman" w:hAnsi="Times New Roman" w:cs="Times New Roman"/>
          <w:noProof/>
          <w:kern w:val="1"/>
          <w:sz w:val="24"/>
          <w:szCs w:val="24"/>
          <w:lang w:eastAsia="pl-PL"/>
        </w:rPr>
        <w:pict>
          <v:shape id="_x0000_s1028" type="#_x0000_t32" style="position:absolute;left:0;text-align:left;margin-left:-11.3pt;margin-top:7.35pt;width:479.1pt;height:.9pt;z-index:251661312" o:connectortype="straight"/>
        </w:pict>
      </w:r>
    </w:p>
    <w:p w:rsidR="00A00AE3" w:rsidRDefault="00A00AE3" w:rsidP="00A00AE3">
      <w:pPr>
        <w:widowControl w:val="0"/>
        <w:suppressAutoHyphens/>
        <w:spacing w:after="0" w:line="240" w:lineRule="auto"/>
        <w:ind w:left="720"/>
        <w:contextualSpacing/>
        <w:rPr>
          <w:rFonts w:ascii="Arial" w:hAnsi="Arial" w:cs="Arial"/>
          <w:kern w:val="1"/>
          <w:sz w:val="24"/>
          <w:szCs w:val="24"/>
          <w:lang w:eastAsia="pl-PL"/>
        </w:rPr>
      </w:pPr>
    </w:p>
    <w:p w:rsidR="00A00AE3" w:rsidRPr="0047061C" w:rsidRDefault="0047061C" w:rsidP="00A00AE3">
      <w:pPr>
        <w:widowControl w:val="0"/>
        <w:suppressAutoHyphens/>
        <w:spacing w:after="0" w:line="240" w:lineRule="auto"/>
        <w:ind w:left="720"/>
        <w:contextualSpacing/>
        <w:rPr>
          <w:rFonts w:ascii="Arial" w:hAnsi="Arial" w:cs="Arial"/>
          <w:b/>
          <w:i/>
          <w:sz w:val="24"/>
          <w:szCs w:val="24"/>
          <w:u w:val="single"/>
        </w:rPr>
      </w:pPr>
      <w:r>
        <w:rPr>
          <w:b/>
          <w:i/>
          <w:sz w:val="24"/>
          <w:szCs w:val="24"/>
          <w:u w:val="single"/>
        </w:rPr>
        <w:t>Temat</w:t>
      </w:r>
      <w:r w:rsidR="00A00AE3" w:rsidRPr="0047061C">
        <w:rPr>
          <w:b/>
          <w:i/>
          <w:sz w:val="24"/>
          <w:szCs w:val="24"/>
          <w:u w:val="single"/>
        </w:rPr>
        <w:t xml:space="preserve">: </w:t>
      </w:r>
      <w:r>
        <w:rPr>
          <w:b/>
          <w:i/>
          <w:sz w:val="24"/>
          <w:szCs w:val="24"/>
          <w:u w:val="single"/>
        </w:rPr>
        <w:t xml:space="preserve"> </w:t>
      </w:r>
      <w:r w:rsidR="00A00AE3" w:rsidRPr="0047061C">
        <w:rPr>
          <w:rFonts w:ascii="Arial" w:hAnsi="Arial" w:cs="Arial"/>
          <w:b/>
          <w:i/>
          <w:sz w:val="24"/>
          <w:szCs w:val="24"/>
          <w:u w:val="single"/>
        </w:rPr>
        <w:t>Rola izolacji elektrycznej i bezpieczników.</w:t>
      </w:r>
    </w:p>
    <w:p w:rsidR="00A00AE3" w:rsidRDefault="00A00AE3" w:rsidP="00A00AE3">
      <w:pPr>
        <w:widowControl w:val="0"/>
        <w:suppressAutoHyphens/>
        <w:spacing w:after="0" w:line="240" w:lineRule="auto"/>
        <w:ind w:left="720"/>
        <w:contextualSpacing/>
        <w:rPr>
          <w:rFonts w:ascii="Arial" w:hAnsi="Arial" w:cs="Arial"/>
          <w:kern w:val="1"/>
          <w:sz w:val="24"/>
          <w:szCs w:val="24"/>
          <w:lang w:eastAsia="pl-PL"/>
        </w:rPr>
      </w:pP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t>To nie jest trudne, dlatego proszę o troszkę samodzielności.</w:t>
      </w: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t>Możesz to zrobić  z wykorzystaniem podręcznika lub innych źródeł informacji.</w:t>
      </w: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r w:rsidRPr="0047061C">
        <w:rPr>
          <w:rFonts w:ascii="Times New Roman" w:hAnsi="Times New Roman" w:cs="Times New Roman"/>
          <w:kern w:val="1"/>
          <w:sz w:val="24"/>
          <w:szCs w:val="24"/>
          <w:lang w:eastAsia="pl-PL"/>
        </w:rPr>
        <w:t>Opisz lub przedstaw w formie prezentacji :</w:t>
      </w: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p>
    <w:p w:rsidR="00A00AE3" w:rsidRPr="0047061C" w:rsidRDefault="00A00AE3" w:rsidP="00A00AE3">
      <w:pPr>
        <w:pStyle w:val="Akapitzlist"/>
        <w:widowControl w:val="0"/>
        <w:numPr>
          <w:ilvl w:val="0"/>
          <w:numId w:val="9"/>
        </w:numPr>
        <w:suppressAutoHyphens/>
        <w:spacing w:after="0" w:line="240" w:lineRule="auto"/>
        <w:rPr>
          <w:rFonts w:ascii="Times New Roman" w:hAnsi="Times New Roman" w:cs="Times New Roman"/>
          <w:sz w:val="24"/>
          <w:szCs w:val="24"/>
        </w:rPr>
      </w:pPr>
      <w:r w:rsidRPr="0047061C">
        <w:rPr>
          <w:rFonts w:ascii="Times New Roman" w:hAnsi="Times New Roman" w:cs="Times New Roman"/>
          <w:sz w:val="24"/>
          <w:szCs w:val="24"/>
        </w:rPr>
        <w:t xml:space="preserve">rolę izolacji elektrycznej przewodu </w:t>
      </w:r>
    </w:p>
    <w:p w:rsidR="00A00AE3" w:rsidRPr="0047061C" w:rsidRDefault="00A00AE3" w:rsidP="00A00AE3">
      <w:pPr>
        <w:pStyle w:val="Akapitzlist"/>
        <w:widowControl w:val="0"/>
        <w:numPr>
          <w:ilvl w:val="0"/>
          <w:numId w:val="9"/>
        </w:numPr>
        <w:suppressAutoHyphens/>
        <w:spacing w:after="0" w:line="240" w:lineRule="auto"/>
        <w:rPr>
          <w:rFonts w:ascii="Times New Roman" w:hAnsi="Times New Roman" w:cs="Times New Roman"/>
          <w:sz w:val="24"/>
          <w:szCs w:val="24"/>
        </w:rPr>
      </w:pPr>
      <w:r w:rsidRPr="0047061C">
        <w:rPr>
          <w:rFonts w:ascii="Times New Roman" w:hAnsi="Times New Roman" w:cs="Times New Roman"/>
          <w:sz w:val="24"/>
          <w:szCs w:val="24"/>
        </w:rPr>
        <w:t xml:space="preserve">rolę bezpieczników w domowej instalacji elektrycznej </w:t>
      </w:r>
    </w:p>
    <w:p w:rsidR="00A00AE3" w:rsidRPr="0047061C" w:rsidRDefault="00A00AE3" w:rsidP="00A00AE3">
      <w:pPr>
        <w:pStyle w:val="Akapitzlist"/>
        <w:widowControl w:val="0"/>
        <w:numPr>
          <w:ilvl w:val="0"/>
          <w:numId w:val="9"/>
        </w:numPr>
        <w:suppressAutoHyphens/>
        <w:spacing w:after="0" w:line="240" w:lineRule="auto"/>
        <w:rPr>
          <w:rFonts w:ascii="Times New Roman" w:hAnsi="Times New Roman" w:cs="Times New Roman"/>
          <w:sz w:val="24"/>
          <w:szCs w:val="24"/>
        </w:rPr>
      </w:pPr>
      <w:r w:rsidRPr="0047061C">
        <w:rPr>
          <w:rFonts w:ascii="Times New Roman" w:hAnsi="Times New Roman" w:cs="Times New Roman"/>
          <w:sz w:val="24"/>
          <w:szCs w:val="24"/>
        </w:rPr>
        <w:t xml:space="preserve">równoległe połączenie odbiorników w sieci domowej </w:t>
      </w:r>
    </w:p>
    <w:p w:rsidR="00A00AE3" w:rsidRPr="0047061C" w:rsidRDefault="00A00AE3" w:rsidP="00A00AE3">
      <w:pPr>
        <w:pStyle w:val="Akapitzlist"/>
        <w:widowControl w:val="0"/>
        <w:numPr>
          <w:ilvl w:val="0"/>
          <w:numId w:val="9"/>
        </w:numPr>
        <w:suppressAutoHyphens/>
        <w:spacing w:after="0" w:line="240" w:lineRule="auto"/>
        <w:rPr>
          <w:rFonts w:ascii="Times New Roman" w:hAnsi="Times New Roman" w:cs="Times New Roman"/>
          <w:sz w:val="24"/>
          <w:szCs w:val="24"/>
        </w:rPr>
      </w:pPr>
      <w:r w:rsidRPr="0047061C">
        <w:rPr>
          <w:rFonts w:ascii="Times New Roman" w:hAnsi="Times New Roman" w:cs="Times New Roman"/>
          <w:sz w:val="24"/>
          <w:szCs w:val="24"/>
        </w:rPr>
        <w:t>niebezpieczeństwa związane z używaniem prądu elektrycznego</w:t>
      </w:r>
    </w:p>
    <w:p w:rsidR="00A00AE3" w:rsidRPr="0047061C" w:rsidRDefault="00A00AE3" w:rsidP="00A00AE3">
      <w:pPr>
        <w:widowControl w:val="0"/>
        <w:suppressAutoHyphens/>
        <w:spacing w:after="0" w:line="240" w:lineRule="auto"/>
        <w:rPr>
          <w:rFonts w:ascii="Times New Roman" w:hAnsi="Times New Roman" w:cs="Times New Roman"/>
          <w:kern w:val="1"/>
          <w:sz w:val="24"/>
          <w:szCs w:val="24"/>
          <w:lang w:eastAsia="pl-PL"/>
        </w:rPr>
      </w:pPr>
    </w:p>
    <w:p w:rsidR="00A00AE3" w:rsidRPr="0047061C" w:rsidRDefault="00A00AE3" w:rsidP="00A00AE3">
      <w:pPr>
        <w:widowControl w:val="0"/>
        <w:suppressAutoHyphens/>
        <w:spacing w:after="0" w:line="240" w:lineRule="auto"/>
        <w:rPr>
          <w:rFonts w:ascii="Times New Roman" w:hAnsi="Times New Roman" w:cs="Times New Roman"/>
          <w:sz w:val="24"/>
          <w:szCs w:val="24"/>
        </w:rPr>
      </w:pPr>
      <w:r w:rsidRPr="0047061C">
        <w:rPr>
          <w:rFonts w:ascii="Times New Roman" w:hAnsi="Times New Roman" w:cs="Times New Roman"/>
          <w:sz w:val="24"/>
          <w:szCs w:val="24"/>
        </w:rPr>
        <w:t xml:space="preserve">Na  koniec wyjaśnij budowę domowej sieci elektrycznej. </w:t>
      </w:r>
    </w:p>
    <w:p w:rsidR="00A00AE3" w:rsidRPr="0047061C" w:rsidRDefault="00A00AE3" w:rsidP="00A00AE3">
      <w:pPr>
        <w:widowControl w:val="0"/>
        <w:suppressAutoHyphens/>
        <w:spacing w:after="0" w:line="240" w:lineRule="auto"/>
        <w:ind w:left="720"/>
        <w:contextualSpacing/>
        <w:rPr>
          <w:rFonts w:ascii="Times New Roman" w:hAnsi="Times New Roman" w:cs="Times New Roman"/>
          <w:kern w:val="1"/>
          <w:sz w:val="24"/>
          <w:szCs w:val="24"/>
          <w:lang w:eastAsia="pl-PL"/>
        </w:rPr>
      </w:pPr>
    </w:p>
    <w:p w:rsidR="00A00AE3" w:rsidRDefault="00A00AE3" w:rsidP="00A00AE3">
      <w:pPr>
        <w:widowControl w:val="0"/>
        <w:suppressAutoHyphens/>
        <w:spacing w:after="0" w:line="240" w:lineRule="auto"/>
        <w:ind w:left="720"/>
        <w:contextualSpacing/>
        <w:rPr>
          <w:rFonts w:ascii="Arial" w:hAnsi="Arial" w:cs="Arial"/>
          <w:kern w:val="1"/>
          <w:sz w:val="24"/>
          <w:szCs w:val="24"/>
          <w:lang w:eastAsia="pl-PL"/>
        </w:rPr>
      </w:pPr>
      <w:r>
        <w:rPr>
          <w:rFonts w:ascii="Arial" w:hAnsi="Arial" w:cs="Arial"/>
          <w:kern w:val="1"/>
          <w:sz w:val="24"/>
          <w:szCs w:val="24"/>
          <w:lang w:eastAsia="pl-PL"/>
        </w:rPr>
        <w:t>W razie problemów proszę o kontakt.</w:t>
      </w:r>
    </w:p>
    <w:p w:rsidR="00A00AE3" w:rsidRPr="00FB1583" w:rsidRDefault="00A00AE3" w:rsidP="00A00AE3">
      <w:pPr>
        <w:widowControl w:val="0"/>
        <w:suppressAutoHyphens/>
        <w:spacing w:after="0" w:line="240" w:lineRule="auto"/>
        <w:ind w:left="720"/>
        <w:contextualSpacing/>
        <w:jc w:val="right"/>
        <w:rPr>
          <w:rFonts w:ascii="Arial" w:hAnsi="Arial" w:cs="Arial"/>
          <w:kern w:val="1"/>
          <w:sz w:val="24"/>
          <w:szCs w:val="24"/>
          <w:lang w:eastAsia="pl-PL"/>
        </w:rPr>
      </w:pPr>
      <w:r>
        <w:rPr>
          <w:rFonts w:ascii="Arial" w:hAnsi="Arial" w:cs="Arial"/>
          <w:kern w:val="1"/>
          <w:sz w:val="24"/>
          <w:szCs w:val="24"/>
          <w:lang w:eastAsia="pl-PL"/>
        </w:rPr>
        <w:t>Renata  Dąbrowska</w:t>
      </w:r>
    </w:p>
    <w:p w:rsidR="00A00AE3" w:rsidRDefault="00A00AE3" w:rsidP="00A00AE3">
      <w:pPr>
        <w:rPr>
          <w:rFonts w:ascii="Arial" w:hAnsi="Arial" w:cs="Arial"/>
        </w:rPr>
      </w:pPr>
    </w:p>
    <w:p w:rsidR="005C7A76" w:rsidRPr="002F3BE3" w:rsidRDefault="005C7A76" w:rsidP="00A00AE3">
      <w:pPr>
        <w:rPr>
          <w:rFonts w:ascii="Arial" w:hAnsi="Arial" w:cs="Arial"/>
        </w:rPr>
      </w:pPr>
      <w:r>
        <w:rPr>
          <w:rFonts w:ascii="Arial" w:hAnsi="Arial" w:cs="Arial"/>
        </w:rPr>
        <w:t>Czekam do 25.04</w:t>
      </w:r>
    </w:p>
    <w:p w:rsidR="00A00AE3" w:rsidRPr="00D373E6" w:rsidRDefault="00A00AE3" w:rsidP="00A00AE3">
      <w:pPr>
        <w:rPr>
          <w:rFonts w:ascii="Arial" w:hAnsi="Arial" w:cs="Arial"/>
          <w:sz w:val="24"/>
          <w:szCs w:val="24"/>
        </w:rPr>
      </w:pPr>
    </w:p>
    <w:p w:rsidR="00431B09" w:rsidRDefault="00431B09"/>
    <w:sectPr w:rsidR="00431B09" w:rsidSect="002B3E45">
      <w:pgSz w:w="11906" w:h="16838"/>
      <w:pgMar w:top="567" w:right="1417" w:bottom="142"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7E69FB"/>
    <w:multiLevelType w:val="hybridMultilevel"/>
    <w:tmpl w:val="AA06211C"/>
    <w:lvl w:ilvl="0" w:tplc="7494C95E">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
    <w:nsid w:val="1A1C5D85"/>
    <w:multiLevelType w:val="hybridMultilevel"/>
    <w:tmpl w:val="B2829150"/>
    <w:lvl w:ilvl="0" w:tplc="3188BCCE">
      <w:start w:val="1"/>
      <w:numFmt w:val="decimal"/>
      <w:lvlText w:val="%1."/>
      <w:lvlJc w:val="left"/>
      <w:pPr>
        <w:ind w:left="720" w:hanging="360"/>
      </w:pPr>
      <w:rPr>
        <w:rFonts w:asciiTheme="minorHAnsi" w:eastAsiaTheme="minorHAnsi" w:hAnsiTheme="minorHAnsi" w:cstheme="minorBidi"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BC13B9F"/>
    <w:multiLevelType w:val="hybridMultilevel"/>
    <w:tmpl w:val="0192B8F4"/>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3">
    <w:nsid w:val="3F9C0CA4"/>
    <w:multiLevelType w:val="multilevel"/>
    <w:tmpl w:val="3E9C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B7266D"/>
    <w:multiLevelType w:val="hybridMultilevel"/>
    <w:tmpl w:val="DC2AB8FA"/>
    <w:lvl w:ilvl="0" w:tplc="0415000F">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5">
    <w:nsid w:val="5F3C4643"/>
    <w:multiLevelType w:val="multilevel"/>
    <w:tmpl w:val="6244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9034EE"/>
    <w:multiLevelType w:val="hybridMultilevel"/>
    <w:tmpl w:val="69BCA8D2"/>
    <w:lvl w:ilvl="0" w:tplc="93165226">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6DDC5CE9"/>
    <w:multiLevelType w:val="hybridMultilevel"/>
    <w:tmpl w:val="3620F4B6"/>
    <w:lvl w:ilvl="0" w:tplc="04150001">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8C742A2"/>
    <w:multiLevelType w:val="hybridMultilevel"/>
    <w:tmpl w:val="E546559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BF54B95"/>
    <w:multiLevelType w:val="hybridMultilevel"/>
    <w:tmpl w:val="D62CE11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3"/>
  </w:num>
  <w:num w:numId="2">
    <w:abstractNumId w:val="5"/>
  </w:num>
  <w:num w:numId="3">
    <w:abstractNumId w:val="2"/>
  </w:num>
  <w:num w:numId="4">
    <w:abstractNumId w:val="4"/>
  </w:num>
  <w:num w:numId="5">
    <w:abstractNumId w:val="1"/>
  </w:num>
  <w:num w:numId="6">
    <w:abstractNumId w:val="8"/>
  </w:num>
  <w:num w:numId="7">
    <w:abstractNumId w:val="6"/>
  </w:num>
  <w:num w:numId="8">
    <w:abstractNumId w:val="0"/>
  </w:num>
  <w:num w:numId="9">
    <w:abstractNumId w:val="9"/>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431B09"/>
    <w:rsid w:val="0003768C"/>
    <w:rsid w:val="001E476C"/>
    <w:rsid w:val="002B3E45"/>
    <w:rsid w:val="003956DB"/>
    <w:rsid w:val="00431B09"/>
    <w:rsid w:val="0047061C"/>
    <w:rsid w:val="005C7A76"/>
    <w:rsid w:val="00634EE4"/>
    <w:rsid w:val="00A00AE3"/>
    <w:rsid w:val="00CB2321"/>
    <w:rsid w:val="00D4127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34EE4"/>
  </w:style>
  <w:style w:type="paragraph" w:styleId="Nagwek1">
    <w:name w:val="heading 1"/>
    <w:basedOn w:val="Normalny"/>
    <w:link w:val="Nagwek1Znak"/>
    <w:uiPriority w:val="9"/>
    <w:qFormat/>
    <w:rsid w:val="00431B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431B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431B0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31B09"/>
    <w:rPr>
      <w:rFonts w:ascii="Tahoma" w:hAnsi="Tahoma" w:cs="Tahoma"/>
      <w:sz w:val="16"/>
      <w:szCs w:val="16"/>
    </w:rPr>
  </w:style>
  <w:style w:type="character" w:styleId="Hipercze">
    <w:name w:val="Hyperlink"/>
    <w:basedOn w:val="Domylnaczcionkaakapitu"/>
    <w:uiPriority w:val="99"/>
    <w:unhideWhenUsed/>
    <w:rsid w:val="00431B09"/>
    <w:rPr>
      <w:color w:val="0000FF" w:themeColor="hyperlink"/>
      <w:u w:val="single"/>
    </w:rPr>
  </w:style>
  <w:style w:type="character" w:customStyle="1" w:styleId="Nagwek1Znak">
    <w:name w:val="Nagłówek 1 Znak"/>
    <w:basedOn w:val="Domylnaczcionkaakapitu"/>
    <w:link w:val="Nagwek1"/>
    <w:uiPriority w:val="9"/>
    <w:rsid w:val="00431B09"/>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semiHidden/>
    <w:unhideWhenUsed/>
    <w:rsid w:val="00431B0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animation-ready">
    <w:name w:val="animation-ready"/>
    <w:basedOn w:val="Normalny"/>
    <w:rsid w:val="00431B0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431B09"/>
    <w:pPr>
      <w:ind w:left="720"/>
      <w:contextualSpacing/>
    </w:pPr>
  </w:style>
  <w:style w:type="character" w:customStyle="1" w:styleId="mi">
    <w:name w:val="mi"/>
    <w:basedOn w:val="Domylnaczcionkaakapitu"/>
    <w:rsid w:val="00634EE4"/>
  </w:style>
  <w:style w:type="character" w:customStyle="1" w:styleId="mo">
    <w:name w:val="mo"/>
    <w:basedOn w:val="Domylnaczcionkaakapitu"/>
    <w:rsid w:val="00634EE4"/>
  </w:style>
  <w:style w:type="character" w:styleId="Tekstzastpczy">
    <w:name w:val="Placeholder Text"/>
    <w:basedOn w:val="Domylnaczcionkaakapitu"/>
    <w:uiPriority w:val="99"/>
    <w:semiHidden/>
    <w:rsid w:val="00634EE4"/>
    <w:rPr>
      <w:color w:val="808080"/>
    </w:rPr>
  </w:style>
  <w:style w:type="character" w:customStyle="1" w:styleId="mn">
    <w:name w:val="mn"/>
    <w:basedOn w:val="Domylnaczcionkaakapitu"/>
    <w:rsid w:val="00634EE4"/>
  </w:style>
  <w:style w:type="character" w:customStyle="1" w:styleId="mtext">
    <w:name w:val="mtext"/>
    <w:basedOn w:val="Domylnaczcionkaakapitu"/>
    <w:rsid w:val="00634EE4"/>
  </w:style>
  <w:style w:type="character" w:styleId="Pogrubienie">
    <w:name w:val="Strong"/>
    <w:basedOn w:val="Domylnaczcionkaakapitu"/>
    <w:uiPriority w:val="22"/>
    <w:qFormat/>
    <w:rsid w:val="00634EE4"/>
    <w:rPr>
      <w:b/>
      <w:bCs/>
    </w:rPr>
  </w:style>
  <w:style w:type="paragraph" w:customStyle="1" w:styleId="animation-fade-in">
    <w:name w:val="animation-fade-in"/>
    <w:basedOn w:val="Normalny"/>
    <w:rsid w:val="00A00AE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77755725">
      <w:bodyDiv w:val="1"/>
      <w:marLeft w:val="0"/>
      <w:marRight w:val="0"/>
      <w:marTop w:val="0"/>
      <w:marBottom w:val="0"/>
      <w:divBdr>
        <w:top w:val="none" w:sz="0" w:space="0" w:color="auto"/>
        <w:left w:val="none" w:sz="0" w:space="0" w:color="auto"/>
        <w:bottom w:val="none" w:sz="0" w:space="0" w:color="auto"/>
        <w:right w:val="none" w:sz="0" w:space="0" w:color="auto"/>
      </w:divBdr>
    </w:div>
    <w:div w:id="157158450">
      <w:bodyDiv w:val="1"/>
      <w:marLeft w:val="0"/>
      <w:marRight w:val="0"/>
      <w:marTop w:val="0"/>
      <w:marBottom w:val="0"/>
      <w:divBdr>
        <w:top w:val="none" w:sz="0" w:space="0" w:color="auto"/>
        <w:left w:val="none" w:sz="0" w:space="0" w:color="auto"/>
        <w:bottom w:val="none" w:sz="0" w:space="0" w:color="auto"/>
        <w:right w:val="none" w:sz="0" w:space="0" w:color="auto"/>
      </w:divBdr>
      <w:divsChild>
        <w:div w:id="154878548">
          <w:marLeft w:val="0"/>
          <w:marRight w:val="0"/>
          <w:marTop w:val="0"/>
          <w:marBottom w:val="0"/>
          <w:divBdr>
            <w:top w:val="none" w:sz="0" w:space="0" w:color="auto"/>
            <w:left w:val="none" w:sz="0" w:space="0" w:color="auto"/>
            <w:bottom w:val="none" w:sz="0" w:space="0" w:color="auto"/>
            <w:right w:val="none" w:sz="0" w:space="0" w:color="auto"/>
          </w:divBdr>
        </w:div>
        <w:div w:id="901914640">
          <w:marLeft w:val="0"/>
          <w:marRight w:val="0"/>
          <w:marTop w:val="0"/>
          <w:marBottom w:val="0"/>
          <w:divBdr>
            <w:top w:val="none" w:sz="0" w:space="0" w:color="auto"/>
            <w:left w:val="none" w:sz="0" w:space="0" w:color="auto"/>
            <w:bottom w:val="none" w:sz="0" w:space="0" w:color="auto"/>
            <w:right w:val="none" w:sz="0" w:space="0" w:color="auto"/>
          </w:divBdr>
        </w:div>
      </w:divsChild>
    </w:div>
    <w:div w:id="262500714">
      <w:bodyDiv w:val="1"/>
      <w:marLeft w:val="0"/>
      <w:marRight w:val="0"/>
      <w:marTop w:val="0"/>
      <w:marBottom w:val="0"/>
      <w:divBdr>
        <w:top w:val="none" w:sz="0" w:space="0" w:color="auto"/>
        <w:left w:val="none" w:sz="0" w:space="0" w:color="auto"/>
        <w:bottom w:val="none" w:sz="0" w:space="0" w:color="auto"/>
        <w:right w:val="none" w:sz="0" w:space="0" w:color="auto"/>
      </w:divBdr>
      <w:divsChild>
        <w:div w:id="1118986227">
          <w:marLeft w:val="0"/>
          <w:marRight w:val="0"/>
          <w:marTop w:val="0"/>
          <w:marBottom w:val="0"/>
          <w:divBdr>
            <w:top w:val="none" w:sz="0" w:space="0" w:color="auto"/>
            <w:left w:val="none" w:sz="0" w:space="0" w:color="auto"/>
            <w:bottom w:val="none" w:sz="0" w:space="0" w:color="auto"/>
            <w:right w:val="none" w:sz="0" w:space="0" w:color="auto"/>
          </w:divBdr>
          <w:divsChild>
            <w:div w:id="1269198927">
              <w:marLeft w:val="0"/>
              <w:marRight w:val="0"/>
              <w:marTop w:val="0"/>
              <w:marBottom w:val="0"/>
              <w:divBdr>
                <w:top w:val="none" w:sz="0" w:space="0" w:color="auto"/>
                <w:left w:val="none" w:sz="0" w:space="0" w:color="auto"/>
                <w:bottom w:val="none" w:sz="0" w:space="0" w:color="auto"/>
                <w:right w:val="none" w:sz="0" w:space="0" w:color="auto"/>
              </w:divBdr>
            </w:div>
            <w:div w:id="1076442177">
              <w:marLeft w:val="0"/>
              <w:marRight w:val="0"/>
              <w:marTop w:val="0"/>
              <w:marBottom w:val="0"/>
              <w:divBdr>
                <w:top w:val="none" w:sz="0" w:space="0" w:color="auto"/>
                <w:left w:val="none" w:sz="0" w:space="0" w:color="auto"/>
                <w:bottom w:val="none" w:sz="0" w:space="0" w:color="auto"/>
                <w:right w:val="none" w:sz="0" w:space="0" w:color="auto"/>
              </w:divBdr>
              <w:divsChild>
                <w:div w:id="12706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1930">
      <w:bodyDiv w:val="1"/>
      <w:marLeft w:val="0"/>
      <w:marRight w:val="0"/>
      <w:marTop w:val="0"/>
      <w:marBottom w:val="0"/>
      <w:divBdr>
        <w:top w:val="none" w:sz="0" w:space="0" w:color="auto"/>
        <w:left w:val="none" w:sz="0" w:space="0" w:color="auto"/>
        <w:bottom w:val="none" w:sz="0" w:space="0" w:color="auto"/>
        <w:right w:val="none" w:sz="0" w:space="0" w:color="auto"/>
      </w:divBdr>
      <w:divsChild>
        <w:div w:id="109979122">
          <w:marLeft w:val="0"/>
          <w:marRight w:val="0"/>
          <w:marTop w:val="0"/>
          <w:marBottom w:val="0"/>
          <w:divBdr>
            <w:top w:val="none" w:sz="0" w:space="0" w:color="auto"/>
            <w:left w:val="none" w:sz="0" w:space="0" w:color="auto"/>
            <w:bottom w:val="none" w:sz="0" w:space="0" w:color="auto"/>
            <w:right w:val="none" w:sz="0" w:space="0" w:color="auto"/>
          </w:divBdr>
          <w:divsChild>
            <w:div w:id="336076455">
              <w:marLeft w:val="0"/>
              <w:marRight w:val="0"/>
              <w:marTop w:val="0"/>
              <w:marBottom w:val="0"/>
              <w:divBdr>
                <w:top w:val="none" w:sz="0" w:space="0" w:color="auto"/>
                <w:left w:val="none" w:sz="0" w:space="0" w:color="auto"/>
                <w:bottom w:val="none" w:sz="0" w:space="0" w:color="auto"/>
                <w:right w:val="none" w:sz="0" w:space="0" w:color="auto"/>
              </w:divBdr>
              <w:divsChild>
                <w:div w:id="699017148">
                  <w:marLeft w:val="0"/>
                  <w:marRight w:val="0"/>
                  <w:marTop w:val="0"/>
                  <w:marBottom w:val="0"/>
                  <w:divBdr>
                    <w:top w:val="none" w:sz="0" w:space="0" w:color="auto"/>
                    <w:left w:val="none" w:sz="0" w:space="0" w:color="auto"/>
                    <w:bottom w:val="none" w:sz="0" w:space="0" w:color="auto"/>
                    <w:right w:val="none" w:sz="0" w:space="0" w:color="auto"/>
                  </w:divBdr>
                </w:div>
                <w:div w:id="976301290">
                  <w:marLeft w:val="0"/>
                  <w:marRight w:val="0"/>
                  <w:marTop w:val="0"/>
                  <w:marBottom w:val="0"/>
                  <w:divBdr>
                    <w:top w:val="none" w:sz="0" w:space="0" w:color="auto"/>
                    <w:left w:val="none" w:sz="0" w:space="0" w:color="auto"/>
                    <w:bottom w:val="none" w:sz="0" w:space="0" w:color="auto"/>
                    <w:right w:val="none" w:sz="0" w:space="0" w:color="auto"/>
                  </w:divBdr>
                  <w:divsChild>
                    <w:div w:id="177806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4008">
      <w:bodyDiv w:val="1"/>
      <w:marLeft w:val="0"/>
      <w:marRight w:val="0"/>
      <w:marTop w:val="0"/>
      <w:marBottom w:val="0"/>
      <w:divBdr>
        <w:top w:val="none" w:sz="0" w:space="0" w:color="auto"/>
        <w:left w:val="none" w:sz="0" w:space="0" w:color="auto"/>
        <w:bottom w:val="none" w:sz="0" w:space="0" w:color="auto"/>
        <w:right w:val="none" w:sz="0" w:space="0" w:color="auto"/>
      </w:divBdr>
      <w:divsChild>
        <w:div w:id="700319873">
          <w:marLeft w:val="0"/>
          <w:marRight w:val="0"/>
          <w:marTop w:val="0"/>
          <w:marBottom w:val="0"/>
          <w:divBdr>
            <w:top w:val="none" w:sz="0" w:space="0" w:color="auto"/>
            <w:left w:val="none" w:sz="0" w:space="0" w:color="auto"/>
            <w:bottom w:val="none" w:sz="0" w:space="0" w:color="auto"/>
            <w:right w:val="none" w:sz="0" w:space="0" w:color="auto"/>
          </w:divBdr>
        </w:div>
        <w:div w:id="920913679">
          <w:marLeft w:val="0"/>
          <w:marRight w:val="0"/>
          <w:marTop w:val="0"/>
          <w:marBottom w:val="0"/>
          <w:divBdr>
            <w:top w:val="none" w:sz="0" w:space="0" w:color="auto"/>
            <w:left w:val="none" w:sz="0" w:space="0" w:color="auto"/>
            <w:bottom w:val="none" w:sz="0" w:space="0" w:color="auto"/>
            <w:right w:val="none" w:sz="0" w:space="0" w:color="auto"/>
          </w:divBdr>
        </w:div>
      </w:divsChild>
    </w:div>
    <w:div w:id="1619411231">
      <w:bodyDiv w:val="1"/>
      <w:marLeft w:val="0"/>
      <w:marRight w:val="0"/>
      <w:marTop w:val="0"/>
      <w:marBottom w:val="0"/>
      <w:divBdr>
        <w:top w:val="none" w:sz="0" w:space="0" w:color="auto"/>
        <w:left w:val="none" w:sz="0" w:space="0" w:color="auto"/>
        <w:bottom w:val="none" w:sz="0" w:space="0" w:color="auto"/>
        <w:right w:val="none" w:sz="0" w:space="0" w:color="auto"/>
      </w:divBdr>
    </w:div>
    <w:div w:id="1743603094">
      <w:bodyDiv w:val="1"/>
      <w:marLeft w:val="0"/>
      <w:marRight w:val="0"/>
      <w:marTop w:val="0"/>
      <w:marBottom w:val="0"/>
      <w:divBdr>
        <w:top w:val="none" w:sz="0" w:space="0" w:color="auto"/>
        <w:left w:val="none" w:sz="0" w:space="0" w:color="auto"/>
        <w:bottom w:val="none" w:sz="0" w:space="0" w:color="auto"/>
        <w:right w:val="none" w:sz="0" w:space="0" w:color="auto"/>
      </w:divBdr>
      <w:divsChild>
        <w:div w:id="901718718">
          <w:marLeft w:val="0"/>
          <w:marRight w:val="0"/>
          <w:marTop w:val="0"/>
          <w:marBottom w:val="0"/>
          <w:divBdr>
            <w:top w:val="none" w:sz="0" w:space="0" w:color="auto"/>
            <w:left w:val="none" w:sz="0" w:space="0" w:color="auto"/>
            <w:bottom w:val="none" w:sz="0" w:space="0" w:color="auto"/>
            <w:right w:val="none" w:sz="0" w:space="0" w:color="auto"/>
          </w:divBdr>
          <w:divsChild>
            <w:div w:id="1992825342">
              <w:marLeft w:val="0"/>
              <w:marRight w:val="0"/>
              <w:marTop w:val="0"/>
              <w:marBottom w:val="0"/>
              <w:divBdr>
                <w:top w:val="none" w:sz="0" w:space="0" w:color="auto"/>
                <w:left w:val="none" w:sz="0" w:space="0" w:color="auto"/>
                <w:bottom w:val="none" w:sz="0" w:space="0" w:color="auto"/>
                <w:right w:val="none" w:sz="0" w:space="0" w:color="auto"/>
              </w:divBdr>
              <w:divsChild>
                <w:div w:id="55053936">
                  <w:marLeft w:val="0"/>
                  <w:marRight w:val="0"/>
                  <w:marTop w:val="0"/>
                  <w:marBottom w:val="0"/>
                  <w:divBdr>
                    <w:top w:val="none" w:sz="0" w:space="0" w:color="auto"/>
                    <w:left w:val="none" w:sz="0" w:space="0" w:color="auto"/>
                    <w:bottom w:val="none" w:sz="0" w:space="0" w:color="auto"/>
                    <w:right w:val="none" w:sz="0" w:space="0" w:color="auto"/>
                  </w:divBdr>
                </w:div>
                <w:div w:id="199237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epodreczniki.pl/a/prad-elektryczny-i-jego-natezenie/DpaKXq7l5" TargetMode="External"/><Relationship Id="rId12" Type="http://schemas.openxmlformats.org/officeDocument/2006/relationships/hyperlink" Target="https://www.youtube.com/watch?v=B7Mh1taKfU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javascript:void(0);" TargetMode="External"/><Relationship Id="rId11" Type="http://schemas.openxmlformats.org/officeDocument/2006/relationships/hyperlink" Target="https://epodreczniki.pl/a/prawo-ohma-i-opor-elektryczny/Da9xyUYt7" TargetMode="External"/><Relationship Id="rId5" Type="http://schemas.openxmlformats.org/officeDocument/2006/relationships/hyperlink" Target="javascript:void(0);"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results?search_query=%23projektfizyka"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1469</Words>
  <Characters>8817</Characters>
  <Application>Microsoft Office Word</Application>
  <DocSecurity>0</DocSecurity>
  <Lines>73</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7</cp:revision>
  <dcterms:created xsi:type="dcterms:W3CDTF">2020-04-16T08:19:00Z</dcterms:created>
  <dcterms:modified xsi:type="dcterms:W3CDTF">2020-04-16T08:42:00Z</dcterms:modified>
</cp:coreProperties>
</file>