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28D2" w14:textId="6EB59B3F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4F62B2A4" w14:textId="77777777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11 05</w:t>
      </w:r>
    </w:p>
    <w:p w14:paraId="186C2552" w14:textId="4EDFBE2B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czas teraźniejszy </w:t>
      </w:r>
      <w:proofErr w:type="spellStart"/>
      <w:r w:rsidR="00465ECA" w:rsidRPr="00B32F48">
        <w:rPr>
          <w:sz w:val="24"/>
          <w:szCs w:val="24"/>
        </w:rPr>
        <w:t>Present</w:t>
      </w:r>
      <w:proofErr w:type="spellEnd"/>
      <w:r w:rsidR="00465ECA" w:rsidRPr="00B32F48">
        <w:rPr>
          <w:sz w:val="24"/>
          <w:szCs w:val="24"/>
        </w:rPr>
        <w:t xml:space="preserve"> Simple- zdania oznajmujące; wprowadzenie</w:t>
      </w:r>
    </w:p>
    <w:p w14:paraId="55C0E856" w14:textId="77777777" w:rsidR="00800355" w:rsidRDefault="00465ECA" w:rsidP="00C65D0F">
      <w:pPr>
        <w:spacing w:after="0" w:line="240" w:lineRule="auto"/>
        <w:rPr>
          <w:rFonts w:cs="Arial"/>
          <w:color w:val="383838"/>
          <w:sz w:val="24"/>
          <w:szCs w:val="24"/>
          <w:shd w:val="clear" w:color="auto" w:fill="FFFFFF"/>
        </w:rPr>
      </w:pPr>
      <w:r w:rsidRPr="00B32F48">
        <w:rPr>
          <w:rFonts w:cs="Arial"/>
          <w:color w:val="383838"/>
          <w:sz w:val="24"/>
          <w:szCs w:val="24"/>
          <w:shd w:val="clear" w:color="auto" w:fill="FFFFFF"/>
        </w:rPr>
        <w:t xml:space="preserve">Ogólnie można powiedzieć, że czas </w:t>
      </w:r>
      <w:proofErr w:type="spellStart"/>
      <w:r w:rsidRPr="00B32F48">
        <w:rPr>
          <w:rFonts w:cs="Arial"/>
          <w:color w:val="383838"/>
          <w:sz w:val="24"/>
          <w:szCs w:val="24"/>
          <w:shd w:val="clear" w:color="auto" w:fill="FFFFFF"/>
        </w:rPr>
        <w:t>Present</w:t>
      </w:r>
      <w:proofErr w:type="spellEnd"/>
      <w:r w:rsidRPr="00B32F48">
        <w:rPr>
          <w:rFonts w:cs="Arial"/>
          <w:color w:val="383838"/>
          <w:sz w:val="24"/>
          <w:szCs w:val="24"/>
          <w:shd w:val="clear" w:color="auto" w:fill="FFFFFF"/>
        </w:rPr>
        <w:t xml:space="preserve"> Simple jest to czas teraźniejszy, którego użyjemy, gdy mówimy o sytuacja</w:t>
      </w:r>
      <w:r w:rsidR="00800355">
        <w:rPr>
          <w:rFonts w:cs="Arial"/>
          <w:color w:val="383838"/>
          <w:sz w:val="24"/>
          <w:szCs w:val="24"/>
          <w:shd w:val="clear" w:color="auto" w:fill="FFFFFF"/>
        </w:rPr>
        <w:t>ch stałych, powtarzających się,</w:t>
      </w:r>
    </w:p>
    <w:p w14:paraId="5DEDECCC" w14:textId="649DFC3D" w:rsidR="00C65D0F" w:rsidRPr="00B32F48" w:rsidRDefault="00C65D0F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32F48">
        <w:rPr>
          <w:rFonts w:cs="Arial"/>
          <w:bCs/>
          <w:color w:val="333333"/>
          <w:sz w:val="24"/>
          <w:szCs w:val="24"/>
        </w:rPr>
        <w:t xml:space="preserve">Czas </w:t>
      </w:r>
      <w:proofErr w:type="spellStart"/>
      <w:r w:rsidRPr="00B32F48">
        <w:rPr>
          <w:rFonts w:cs="Arial"/>
          <w:bCs/>
          <w:color w:val="333333"/>
          <w:sz w:val="24"/>
          <w:szCs w:val="24"/>
        </w:rPr>
        <w:t>Present</w:t>
      </w:r>
      <w:proofErr w:type="spellEnd"/>
      <w:r w:rsidRPr="00B32F48">
        <w:rPr>
          <w:rFonts w:cs="Arial"/>
          <w:bCs/>
          <w:color w:val="333333"/>
          <w:sz w:val="24"/>
          <w:szCs w:val="24"/>
        </w:rPr>
        <w:t xml:space="preserve"> Simple używamy również gdy mówimy naszych nawykach i zwyczajach.</w:t>
      </w:r>
    </w:p>
    <w:p w14:paraId="5CE01AFA" w14:textId="5C1582B5" w:rsidR="00C65D0F" w:rsidRPr="00B32F48" w:rsidRDefault="00C65D0F" w:rsidP="00C65D0F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32F48">
        <w:rPr>
          <w:rFonts w:cs="Arial"/>
          <w:bCs/>
          <w:color w:val="333333"/>
          <w:sz w:val="24"/>
          <w:szCs w:val="24"/>
        </w:rPr>
        <w:t>Zdanie oznajmujące</w:t>
      </w:r>
    </w:p>
    <w:p w14:paraId="5CE5D53D" w14:textId="4477EBF4" w:rsidR="00C65D0F" w:rsidRPr="00B32F48" w:rsidRDefault="00800355" w:rsidP="00C65D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>
        <w:rPr>
          <w:rFonts w:eastAsia="Times New Roman" w:cs="Arial"/>
          <w:color w:val="777777"/>
          <w:sz w:val="24"/>
          <w:szCs w:val="24"/>
          <w:lang w:eastAsia="pl-PL"/>
        </w:rPr>
        <w:t>d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o czasownika w trzeciej osobie liczby pojedynczej (he,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she</w:t>
      </w:r>
      <w:proofErr w:type="spellEnd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it</w:t>
      </w:r>
      <w:proofErr w:type="spellEnd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) dodajemy końcówkę 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-s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 lub</w:t>
      </w:r>
      <w:r w:rsidR="00C65D0F" w:rsidRPr="00C65D0F">
        <w:rPr>
          <w:rFonts w:eastAsia="Times New Roman" w:cs="Arial"/>
          <w:color w:val="0000FF"/>
          <w:sz w:val="24"/>
          <w:szCs w:val="24"/>
          <w:lang w:eastAsia="pl-PL"/>
        </w:rPr>
        <w:t> 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-es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 (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play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– grać</w:t>
      </w:r>
      <w:r w:rsidR="00C65D0F" w:rsidRPr="00B32F48">
        <w:rPr>
          <w:rFonts w:eastAsia="Times New Roman" w:cs="Arial"/>
          <w:b/>
          <w:bCs/>
          <w:color w:val="777777"/>
          <w:sz w:val="24"/>
          <w:szCs w:val="24"/>
          <w:lang w:eastAsia="pl-PL"/>
        </w:rPr>
        <w:t>,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 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– uczyć się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come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– przychodzić,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 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meet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– spotykać,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 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run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 – biegać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cook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 – gotować,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read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 – czytać,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write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s</w:t>
      </w:r>
      <w:proofErr w:type="spellEnd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 – pisać,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watch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es</w:t>
      </w:r>
      <w:proofErr w:type="spellEnd"/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 </w:t>
      </w:r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– oglądać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 xml:space="preserve">, </w:t>
      </w:r>
      <w:proofErr w:type="spellStart"/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go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es</w:t>
      </w:r>
      <w:proofErr w:type="spellEnd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 xml:space="preserve"> – chodzić, </w:t>
      </w:r>
      <w:proofErr w:type="spellStart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finish</w:t>
      </w:r>
      <w:r w:rsidR="00C65D0F" w:rsidRPr="00C65D0F">
        <w:rPr>
          <w:rFonts w:eastAsia="Times New Roman" w:cs="Arial"/>
          <w:color w:val="0000FF"/>
          <w:sz w:val="24"/>
          <w:szCs w:val="24"/>
          <w:lang w:eastAsia="pl-PL"/>
        </w:rPr>
        <w:t>es</w:t>
      </w:r>
      <w:proofErr w:type="spellEnd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 xml:space="preserve"> – kończyć, </w:t>
      </w:r>
      <w:proofErr w:type="spellStart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catch</w:t>
      </w:r>
      <w:r w:rsidR="00C65D0F" w:rsidRPr="00B32F48">
        <w:rPr>
          <w:rFonts w:eastAsia="Times New Roman" w:cs="Arial"/>
          <w:b/>
          <w:bCs/>
          <w:color w:val="0000FF"/>
          <w:sz w:val="24"/>
          <w:szCs w:val="24"/>
          <w:lang w:eastAsia="pl-PL"/>
        </w:rPr>
        <w:t>es</w:t>
      </w:r>
      <w:proofErr w:type="spellEnd"/>
      <w:r w:rsidR="00C65D0F" w:rsidRPr="00C65D0F">
        <w:rPr>
          <w:rFonts w:eastAsia="Times New Roman" w:cs="Arial"/>
          <w:color w:val="333333"/>
          <w:sz w:val="24"/>
          <w:szCs w:val="24"/>
          <w:lang w:eastAsia="pl-PL"/>
        </w:rPr>
        <w:t> – łapać</w:t>
      </w:r>
      <w:r w:rsidR="00C65D0F" w:rsidRPr="00C65D0F">
        <w:rPr>
          <w:rFonts w:eastAsia="Times New Roman" w:cs="Arial"/>
          <w:color w:val="777777"/>
          <w:sz w:val="24"/>
          <w:szCs w:val="24"/>
          <w:lang w:eastAsia="pl-PL"/>
        </w:rPr>
        <w:t>).</w:t>
      </w:r>
    </w:p>
    <w:p w14:paraId="143E4CEB" w14:textId="77777777" w:rsidR="00C65D0F" w:rsidRPr="00B32F48" w:rsidRDefault="00C65D0F" w:rsidP="00C65D0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777777"/>
          <w:sz w:val="24"/>
          <w:szCs w:val="24"/>
          <w:lang w:eastAsia="pl-PL"/>
        </w:rPr>
      </w:pPr>
    </w:p>
    <w:p w14:paraId="78326271" w14:textId="2E93F3B9" w:rsidR="00C65D0F" w:rsidRPr="00B32F48" w:rsidRDefault="00C65D0F" w:rsidP="00C65D0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W pozostałych osobach czasownik jest w formie podstawowej.( bez żadnych końcówek)</w:t>
      </w:r>
    </w:p>
    <w:p w14:paraId="46781935" w14:textId="77777777" w:rsidR="00C65D0F" w:rsidRPr="00B32F48" w:rsidRDefault="00C65D0F" w:rsidP="00C65D0F">
      <w:pPr>
        <w:pStyle w:val="Akapitzlist"/>
        <w:rPr>
          <w:rFonts w:eastAsia="Times New Roman" w:cs="Arial"/>
          <w:b/>
          <w:color w:val="777777"/>
          <w:sz w:val="24"/>
          <w:szCs w:val="24"/>
          <w:lang w:eastAsia="pl-PL"/>
        </w:rPr>
      </w:pPr>
    </w:p>
    <w:p w14:paraId="085BD7F2" w14:textId="027BF02D" w:rsidR="00C65D0F" w:rsidRPr="00B32F48" w:rsidRDefault="00C65D0F" w:rsidP="00C65D0F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I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                                         we   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proofErr w:type="spellEnd"/>
    </w:p>
    <w:p w14:paraId="1AD26212" w14:textId="67B993F6" w:rsidR="00C65D0F" w:rsidRPr="00B32F48" w:rsidRDefault="00C65D0F" w:rsidP="00C65D0F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You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                                   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you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 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proofErr w:type="spellEnd"/>
    </w:p>
    <w:p w14:paraId="3B574FAD" w14:textId="556E2540" w:rsidR="00C65D0F" w:rsidRDefault="00C65D0F" w:rsidP="00C65D0F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He (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she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,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it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)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r w:rsidRPr="00B32F48">
        <w:rPr>
          <w:rFonts w:eastAsia="Times New Roman" w:cs="Arial"/>
          <w:b/>
          <w:color w:val="777777"/>
          <w:sz w:val="24"/>
          <w:szCs w:val="24"/>
          <w:lang w:eastAsia="pl-PL"/>
        </w:rPr>
        <w:t>s</w:t>
      </w:r>
      <w:proofErr w:type="spellEnd"/>
      <w:r w:rsidRPr="00B32F48">
        <w:rPr>
          <w:rFonts w:eastAsia="Times New Roman" w:cs="Arial"/>
          <w:b/>
          <w:color w:val="777777"/>
          <w:sz w:val="24"/>
          <w:szCs w:val="24"/>
          <w:lang w:eastAsia="pl-PL"/>
        </w:rPr>
        <w:t xml:space="preserve"> </w:t>
      </w: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                     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they</w:t>
      </w:r>
      <w:proofErr w:type="spellEnd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   </w:t>
      </w:r>
      <w:proofErr w:type="spellStart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learn</w:t>
      </w:r>
      <w:proofErr w:type="spellEnd"/>
    </w:p>
    <w:p w14:paraId="47A3C5A8" w14:textId="77777777" w:rsidR="00800355" w:rsidRPr="00B32F48" w:rsidRDefault="00800355" w:rsidP="00C65D0F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</w:p>
    <w:p w14:paraId="7D97F3C5" w14:textId="03EAC209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1. przeczytaj informację powyżej </w:t>
      </w:r>
    </w:p>
    <w:p w14:paraId="25B09FAF" w14:textId="0D9CB520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2. przeczytaj informację w podręczniku ćwicz. 1 st</w:t>
      </w:r>
      <w:bookmarkStart w:id="0" w:name="_GoBack"/>
      <w:bookmarkEnd w:id="0"/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r.92</w:t>
      </w:r>
    </w:p>
    <w:p w14:paraId="07CAE415" w14:textId="7738A85F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>3. posłuchaj nagranie 3.5</w:t>
      </w:r>
    </w:p>
    <w:p w14:paraId="4FDD48A4" w14:textId="53A03AD3" w:rsidR="00C65D0F" w:rsidRPr="00B32F48" w:rsidRDefault="00C65D0F" w:rsidP="00C65D0F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24"/>
          <w:szCs w:val="24"/>
          <w:lang w:eastAsia="pl-PL"/>
        </w:rPr>
      </w:pPr>
      <w:r w:rsidRPr="00B32F48">
        <w:rPr>
          <w:rFonts w:eastAsia="Times New Roman" w:cs="Arial"/>
          <w:color w:val="777777"/>
          <w:sz w:val="24"/>
          <w:szCs w:val="24"/>
          <w:lang w:eastAsia="pl-PL"/>
        </w:rPr>
        <w:t xml:space="preserve">4. powtórz za nagraniem </w:t>
      </w:r>
    </w:p>
    <w:p w14:paraId="78D69B6C" w14:textId="77777777" w:rsidR="00C65D0F" w:rsidRPr="00B32F48" w:rsidRDefault="00C65D0F" w:rsidP="00C65D0F">
      <w:pPr>
        <w:spacing w:after="0" w:line="240" w:lineRule="auto"/>
        <w:rPr>
          <w:sz w:val="24"/>
          <w:szCs w:val="24"/>
        </w:rPr>
      </w:pPr>
    </w:p>
    <w:p w14:paraId="69C41DF7" w14:textId="61C49E81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23BE7FAC" w14:textId="0EC8DFFE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13 05</w:t>
      </w:r>
    </w:p>
    <w:p w14:paraId="5E34B563" w14:textId="788F47B7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czas teraźniejszy </w:t>
      </w:r>
      <w:proofErr w:type="spellStart"/>
      <w:r w:rsidR="00465ECA" w:rsidRPr="00B32F48">
        <w:rPr>
          <w:sz w:val="24"/>
          <w:szCs w:val="24"/>
        </w:rPr>
        <w:t>Present</w:t>
      </w:r>
      <w:proofErr w:type="spellEnd"/>
      <w:r w:rsidR="00465ECA" w:rsidRPr="00B32F48">
        <w:rPr>
          <w:sz w:val="24"/>
          <w:szCs w:val="24"/>
        </w:rPr>
        <w:t xml:space="preserve"> Simple – zdania oznajmujące,; ćwiczenia</w:t>
      </w:r>
    </w:p>
    <w:p w14:paraId="08B84C34" w14:textId="77777777" w:rsidR="00B32F48" w:rsidRPr="00B32F48" w:rsidRDefault="00B32F48" w:rsidP="00C65D0F">
      <w:pPr>
        <w:spacing w:after="0" w:line="240" w:lineRule="auto"/>
        <w:rPr>
          <w:sz w:val="24"/>
          <w:szCs w:val="24"/>
        </w:rPr>
      </w:pPr>
    </w:p>
    <w:p w14:paraId="44FD834C" w14:textId="67149CA2" w:rsidR="00C65D0F" w:rsidRPr="00B32F48" w:rsidRDefault="00C65D0F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1. wykonaj ćwiczenie 2, 4 ustnie</w:t>
      </w:r>
    </w:p>
    <w:p w14:paraId="587A4E24" w14:textId="5AA30F32" w:rsidR="00C65D0F" w:rsidRPr="00B32F48" w:rsidRDefault="00C65D0F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2. wysłuchaj nagrania 3,7</w:t>
      </w:r>
    </w:p>
    <w:p w14:paraId="7D55AB8C" w14:textId="55ACD9A6" w:rsidR="00C65D0F" w:rsidRPr="00B32F48" w:rsidRDefault="00C65D0F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3. na podstawie nagrania 3.7 uzupełnij ćwiczenie</w:t>
      </w:r>
      <w:r w:rsidR="00B32F48" w:rsidRPr="00B32F48">
        <w:rPr>
          <w:sz w:val="24"/>
          <w:szCs w:val="24"/>
        </w:rPr>
        <w:t xml:space="preserve"> 6</w:t>
      </w:r>
    </w:p>
    <w:p w14:paraId="28A4CF2E" w14:textId="42EB7506" w:rsidR="00B32F48" w:rsidRPr="00B32F48" w:rsidRDefault="00B32F48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4. prześlij ćwiczenie 6 str. 92 </w:t>
      </w:r>
      <w:r w:rsidRPr="00B32F48">
        <w:rPr>
          <w:b/>
          <w:sz w:val="24"/>
          <w:szCs w:val="24"/>
        </w:rPr>
        <w:t>na maila</w:t>
      </w:r>
      <w:r w:rsidR="00800355">
        <w:rPr>
          <w:b/>
          <w:sz w:val="24"/>
          <w:szCs w:val="24"/>
        </w:rPr>
        <w:t xml:space="preserve"> </w:t>
      </w:r>
      <w:r w:rsidR="00800355" w:rsidRPr="00800355">
        <w:rPr>
          <w:sz w:val="24"/>
          <w:szCs w:val="24"/>
        </w:rPr>
        <w:t>po</w:t>
      </w:r>
      <w:r w:rsidR="00800355">
        <w:rPr>
          <w:sz w:val="24"/>
          <w:szCs w:val="24"/>
        </w:rPr>
        <w:t>dręcznik</w:t>
      </w:r>
    </w:p>
    <w:p w14:paraId="63268926" w14:textId="12A206A8" w:rsidR="00B32F48" w:rsidRPr="00B32F48" w:rsidRDefault="00B32F48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5. naucz się czytać ( na głos) ćwiczenie  6 str. 92</w:t>
      </w:r>
    </w:p>
    <w:p w14:paraId="4B45C267" w14:textId="77777777" w:rsidR="004E7B5B" w:rsidRPr="00B32F48" w:rsidRDefault="004E7B5B" w:rsidP="00C65D0F">
      <w:pPr>
        <w:spacing w:after="0" w:line="240" w:lineRule="auto"/>
        <w:rPr>
          <w:sz w:val="24"/>
          <w:szCs w:val="24"/>
        </w:rPr>
      </w:pPr>
    </w:p>
    <w:p w14:paraId="00A55BF8" w14:textId="1586D6E4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62C5F196" w14:textId="0DC6C450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15. 05</w:t>
      </w:r>
    </w:p>
    <w:p w14:paraId="5ED2060C" w14:textId="2BBF3E5A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 czas teraźniejszy </w:t>
      </w:r>
      <w:proofErr w:type="spellStart"/>
      <w:r w:rsidR="00465ECA" w:rsidRPr="00B32F48">
        <w:rPr>
          <w:sz w:val="24"/>
          <w:szCs w:val="24"/>
        </w:rPr>
        <w:t>Present</w:t>
      </w:r>
      <w:proofErr w:type="spellEnd"/>
      <w:r w:rsidR="00465ECA" w:rsidRPr="00B32F48">
        <w:rPr>
          <w:sz w:val="24"/>
          <w:szCs w:val="24"/>
        </w:rPr>
        <w:t xml:space="preserve"> Simple- zdania oznajmujące; utrwalanie</w:t>
      </w:r>
    </w:p>
    <w:p w14:paraId="21E92835" w14:textId="77777777" w:rsidR="00B32F48" w:rsidRPr="00B32F48" w:rsidRDefault="00B32F48" w:rsidP="00C65D0F">
      <w:pPr>
        <w:spacing w:after="0" w:line="240" w:lineRule="auto"/>
        <w:rPr>
          <w:sz w:val="24"/>
          <w:szCs w:val="24"/>
        </w:rPr>
      </w:pPr>
    </w:p>
    <w:p w14:paraId="6CE60C55" w14:textId="4F119746" w:rsidR="00B32F48" w:rsidRPr="00B32F48" w:rsidRDefault="00B32F48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1. powtórz wszystko , czego nauczyłeś/ nauczyłaś się w tym tygodniu</w:t>
      </w:r>
    </w:p>
    <w:p w14:paraId="074A7906" w14:textId="70E525D4" w:rsidR="00B32F48" w:rsidRPr="00B32F48" w:rsidRDefault="00B32F48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2. wykonaj ćwiczenia ze strony 38 w ćwiczeniówce</w:t>
      </w:r>
    </w:p>
    <w:p w14:paraId="4E3FCCEC" w14:textId="77777777" w:rsidR="004E7B5B" w:rsidRPr="00B32F48" w:rsidRDefault="004E7B5B" w:rsidP="00C65D0F">
      <w:pPr>
        <w:spacing w:after="0" w:line="240" w:lineRule="auto"/>
        <w:rPr>
          <w:sz w:val="24"/>
          <w:szCs w:val="24"/>
        </w:rPr>
      </w:pPr>
    </w:p>
    <w:p w14:paraId="4811B11A" w14:textId="77777777" w:rsidR="004E7B5B" w:rsidRPr="00B32F48" w:rsidRDefault="004E7B5B" w:rsidP="00C65D0F">
      <w:pPr>
        <w:spacing w:after="0" w:line="240" w:lineRule="auto"/>
        <w:rPr>
          <w:sz w:val="24"/>
          <w:szCs w:val="24"/>
        </w:rPr>
      </w:pPr>
    </w:p>
    <w:p w14:paraId="4D43F968" w14:textId="77777777" w:rsidR="00AB16AD" w:rsidRPr="00B32F48" w:rsidRDefault="00AB16AD" w:rsidP="00C65D0F">
      <w:pPr>
        <w:spacing w:after="0" w:line="240" w:lineRule="auto"/>
        <w:rPr>
          <w:sz w:val="24"/>
          <w:szCs w:val="24"/>
        </w:rPr>
      </w:pPr>
    </w:p>
    <w:sectPr w:rsidR="00AB16AD" w:rsidRPr="00B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D7F39"/>
    <w:rsid w:val="003E4CA5"/>
    <w:rsid w:val="003F3AF9"/>
    <w:rsid w:val="00465ECA"/>
    <w:rsid w:val="0047792A"/>
    <w:rsid w:val="004A7B37"/>
    <w:rsid w:val="004E7B5B"/>
    <w:rsid w:val="005450A6"/>
    <w:rsid w:val="005B1436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B4CF0"/>
    <w:rsid w:val="008B5D5C"/>
    <w:rsid w:val="00962BDC"/>
    <w:rsid w:val="009B3845"/>
    <w:rsid w:val="00A0731D"/>
    <w:rsid w:val="00A20ADF"/>
    <w:rsid w:val="00A95CD9"/>
    <w:rsid w:val="00AB16AD"/>
    <w:rsid w:val="00AD33B6"/>
    <w:rsid w:val="00B2268A"/>
    <w:rsid w:val="00B233C9"/>
    <w:rsid w:val="00B32F48"/>
    <w:rsid w:val="00B33592"/>
    <w:rsid w:val="00B67919"/>
    <w:rsid w:val="00B961AA"/>
    <w:rsid w:val="00C65D0F"/>
    <w:rsid w:val="00CB026F"/>
    <w:rsid w:val="00CC2D8B"/>
    <w:rsid w:val="00D51FCC"/>
    <w:rsid w:val="00DA1B83"/>
    <w:rsid w:val="00DB7DBD"/>
    <w:rsid w:val="00E573D5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51</cp:revision>
  <dcterms:created xsi:type="dcterms:W3CDTF">2020-03-19T17:15:00Z</dcterms:created>
  <dcterms:modified xsi:type="dcterms:W3CDTF">2020-05-08T09:12:00Z</dcterms:modified>
</cp:coreProperties>
</file>