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9B" w:rsidRPr="00785B1F" w:rsidRDefault="000B749B" w:rsidP="00785B1F">
      <w:pPr>
        <w:spacing w:after="0" w:line="240" w:lineRule="auto"/>
        <w:rPr>
          <w:b/>
          <w:sz w:val="24"/>
          <w:szCs w:val="24"/>
        </w:rPr>
      </w:pPr>
      <w:r w:rsidRPr="00785B1F">
        <w:rPr>
          <w:b/>
          <w:sz w:val="24"/>
          <w:szCs w:val="24"/>
        </w:rPr>
        <w:t>Język angielski klasa 7b</w:t>
      </w:r>
    </w:p>
    <w:p w:rsidR="000B749B" w:rsidRPr="00785B1F" w:rsidRDefault="000B749B" w:rsidP="00785B1F">
      <w:pPr>
        <w:spacing w:after="0" w:line="240" w:lineRule="auto"/>
        <w:rPr>
          <w:b/>
          <w:sz w:val="24"/>
          <w:szCs w:val="24"/>
        </w:rPr>
      </w:pPr>
      <w:r w:rsidRPr="00785B1F">
        <w:rPr>
          <w:b/>
          <w:sz w:val="24"/>
          <w:szCs w:val="24"/>
        </w:rPr>
        <w:t xml:space="preserve">27.04 </w:t>
      </w:r>
    </w:p>
    <w:p w:rsidR="000B749B" w:rsidRPr="00785B1F" w:rsidRDefault="000B749B" w:rsidP="00785B1F">
      <w:pPr>
        <w:spacing w:after="0" w:line="240" w:lineRule="auto"/>
        <w:rPr>
          <w:sz w:val="24"/>
          <w:szCs w:val="24"/>
        </w:rPr>
      </w:pPr>
      <w:r w:rsidRPr="00785B1F">
        <w:rPr>
          <w:sz w:val="24"/>
          <w:szCs w:val="24"/>
        </w:rPr>
        <w:t xml:space="preserve">Temat : </w:t>
      </w:r>
      <w:r w:rsidR="007C01C3">
        <w:rPr>
          <w:sz w:val="24"/>
          <w:szCs w:val="24"/>
        </w:rPr>
        <w:t xml:space="preserve">nieformalne skróty </w:t>
      </w:r>
    </w:p>
    <w:p w:rsidR="001406E5" w:rsidRPr="00785B1F" w:rsidRDefault="00711046" w:rsidP="00785B1F">
      <w:pPr>
        <w:spacing w:after="0" w:line="240" w:lineRule="auto"/>
        <w:rPr>
          <w:rFonts w:cs="Arial"/>
          <w:color w:val="383838"/>
          <w:sz w:val="24"/>
          <w:szCs w:val="24"/>
          <w:shd w:val="clear" w:color="auto" w:fill="FFFFFF"/>
        </w:rPr>
      </w:pPr>
      <w:r w:rsidRPr="00785B1F">
        <w:rPr>
          <w:sz w:val="24"/>
          <w:szCs w:val="24"/>
        </w:rPr>
        <w:t xml:space="preserve">W języku potoczny, w piosenkach </w:t>
      </w:r>
      <w:r w:rsidR="00785B1F" w:rsidRPr="00785B1F">
        <w:rPr>
          <w:sz w:val="24"/>
          <w:szCs w:val="24"/>
        </w:rPr>
        <w:t xml:space="preserve">bardzo </w:t>
      </w:r>
      <w:r w:rsidRPr="00785B1F">
        <w:rPr>
          <w:sz w:val="24"/>
          <w:szCs w:val="24"/>
        </w:rPr>
        <w:t xml:space="preserve">często używa się wyrazów w formie skróconej </w:t>
      </w:r>
      <w:r w:rsidR="001406E5" w:rsidRPr="00785B1F">
        <w:rPr>
          <w:sz w:val="24"/>
          <w:szCs w:val="24"/>
        </w:rPr>
        <w:t>.</w:t>
      </w:r>
      <w:r w:rsidR="001406E5" w:rsidRPr="00785B1F">
        <w:rPr>
          <w:rFonts w:cs="Arial"/>
          <w:color w:val="383838"/>
          <w:sz w:val="24"/>
          <w:szCs w:val="24"/>
          <w:shd w:val="clear" w:color="auto" w:fill="FFFFFF"/>
        </w:rPr>
        <w:t xml:space="preserve"> Pamiętaj </w:t>
      </w:r>
      <w:r w:rsidR="00AE1788">
        <w:rPr>
          <w:rFonts w:cs="Arial"/>
          <w:color w:val="383838"/>
          <w:sz w:val="24"/>
          <w:szCs w:val="24"/>
          <w:shd w:val="clear" w:color="auto" w:fill="FFFFFF"/>
        </w:rPr>
        <w:t>! T</w:t>
      </w:r>
      <w:r w:rsidR="001406E5" w:rsidRPr="00785B1F">
        <w:rPr>
          <w:rFonts w:cs="Arial"/>
          <w:color w:val="383838"/>
          <w:sz w:val="24"/>
          <w:szCs w:val="24"/>
          <w:shd w:val="clear" w:color="auto" w:fill="FFFFFF"/>
        </w:rPr>
        <w:t>e formy używane są tylko i wyłącznie w sytuacjach potocznych – pisząc formalne lub półformalne prace, nie należy uch używać</w:t>
      </w:r>
    </w:p>
    <w:p w:rsidR="00711046" w:rsidRPr="00785B1F" w:rsidRDefault="001406E5" w:rsidP="00785B1F">
      <w:pPr>
        <w:tabs>
          <w:tab w:val="left" w:pos="8199"/>
        </w:tabs>
        <w:spacing w:after="0" w:line="240" w:lineRule="auto"/>
        <w:rPr>
          <w:rFonts w:cs="Arial"/>
          <w:b/>
          <w:color w:val="383838"/>
          <w:sz w:val="24"/>
          <w:szCs w:val="24"/>
          <w:shd w:val="clear" w:color="auto" w:fill="FFFFFF"/>
        </w:rPr>
      </w:pPr>
      <w:r w:rsidRPr="00785B1F">
        <w:rPr>
          <w:rFonts w:cs="Arial"/>
          <w:b/>
          <w:color w:val="383838"/>
          <w:sz w:val="24"/>
          <w:szCs w:val="24"/>
          <w:shd w:val="clear" w:color="auto" w:fill="FFFFFF"/>
        </w:rPr>
        <w:t xml:space="preserve"> Wanna. </w:t>
      </w:r>
      <w:r w:rsidR="008F4FE4" w:rsidRPr="00785B1F">
        <w:rPr>
          <w:rFonts w:cs="Arial"/>
          <w:b/>
          <w:color w:val="383838"/>
          <w:sz w:val="24"/>
          <w:szCs w:val="24"/>
          <w:shd w:val="clear" w:color="auto" w:fill="FFFFFF"/>
        </w:rPr>
        <w:tab/>
      </w:r>
    </w:p>
    <w:p w:rsidR="001406E5" w:rsidRPr="001406E5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r w:rsidRPr="00785B1F">
        <w:rPr>
          <w:rFonts w:eastAsia="Times New Roman" w:cs="Arial"/>
          <w:color w:val="383838"/>
          <w:sz w:val="24"/>
          <w:szCs w:val="24"/>
          <w:lang w:eastAsia="pl-PL"/>
        </w:rPr>
        <w:t>f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orma </w:t>
      </w:r>
      <w:r w:rsidRPr="00785B1F">
        <w:rPr>
          <w:rFonts w:eastAsia="Times New Roman" w:cs="Arial"/>
          <w:b/>
          <w:bCs/>
          <w:color w:val="383838"/>
          <w:sz w:val="24"/>
          <w:szCs w:val="24"/>
          <w:shd w:val="clear" w:color="auto" w:fill="F9F9F9"/>
          <w:lang w:eastAsia="pl-PL"/>
        </w:rPr>
        <w:t>wanna 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to skrócona forma od wyrażenia </w:t>
      </w:r>
      <w:r w:rsidRPr="007C01C3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want to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 (chcieć).</w:t>
      </w:r>
    </w:p>
    <w:p w:rsidR="001406E5" w:rsidRPr="001406E5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I want to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tell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you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… → </w:t>
      </w:r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I wanna 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>tell</w:t>
      </w:r>
      <w:proofErr w:type="spellEnd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>you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br/>
        <w:t xml:space="preserve">Do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you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want to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buy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…? → </w:t>
      </w:r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Do 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>you</w:t>
      </w:r>
      <w:proofErr w:type="spellEnd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wanna 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>buy</w:t>
      </w:r>
      <w:proofErr w:type="spellEnd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… ?</w:t>
      </w:r>
    </w:p>
    <w:p w:rsidR="001406E5" w:rsidRPr="001406E5" w:rsidRDefault="001406E5" w:rsidP="00785B1F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Gonna</w:t>
      </w:r>
    </w:p>
    <w:p w:rsidR="001406E5" w:rsidRPr="001406E5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Forma </w:t>
      </w:r>
      <w:r w:rsidRPr="00785B1F">
        <w:rPr>
          <w:rFonts w:eastAsia="Times New Roman" w:cs="Arial"/>
          <w:b/>
          <w:bCs/>
          <w:color w:val="383838"/>
          <w:sz w:val="24"/>
          <w:szCs w:val="24"/>
          <w:shd w:val="clear" w:color="auto" w:fill="F9F9F9"/>
          <w:lang w:eastAsia="pl-PL"/>
        </w:rPr>
        <w:t>gonna 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to skrócona forma od wyrażenia</w:t>
      </w:r>
      <w:r w:rsidRPr="00785B1F">
        <w:rPr>
          <w:rFonts w:eastAsia="Times New Roman" w:cs="Arial"/>
          <w:b/>
          <w:bCs/>
          <w:color w:val="383838"/>
          <w:sz w:val="24"/>
          <w:szCs w:val="24"/>
          <w:shd w:val="clear" w:color="auto" w:fill="F9F9F9"/>
          <w:lang w:eastAsia="pl-PL"/>
        </w:rPr>
        <w:t> 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going</w:t>
      </w:r>
      <w:proofErr w:type="spellEnd"/>
      <w:r w:rsidRPr="007C01C3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 xml:space="preserve"> to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 (zamierzać).</w:t>
      </w:r>
    </w:p>
    <w:p w:rsidR="001406E5" w:rsidRPr="001406E5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I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am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going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to </w:t>
      </w:r>
      <w:proofErr w:type="spellStart"/>
      <w:r w:rsidRPr="00785B1F">
        <w:rPr>
          <w:rFonts w:eastAsia="Times New Roman" w:cs="Arial"/>
          <w:color w:val="383838"/>
          <w:sz w:val="24"/>
          <w:szCs w:val="24"/>
          <w:lang w:eastAsia="pl-PL"/>
        </w:rPr>
        <w:t>buy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… </w:t>
      </w:r>
      <w:r w:rsidRPr="001406E5">
        <w:rPr>
          <w:rFonts w:eastAsia="Times New Roman" w:cs="Arial"/>
          <w:b/>
          <w:color w:val="383838"/>
          <w:sz w:val="24"/>
          <w:szCs w:val="24"/>
          <w:lang w:eastAsia="pl-PL"/>
        </w:rPr>
        <w:t>→ </w:t>
      </w:r>
      <w:proofErr w:type="spellStart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>I'm</w:t>
      </w:r>
      <w:proofErr w:type="spellEnd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gonna </w:t>
      </w:r>
      <w:proofErr w:type="spellStart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>buy</w:t>
      </w:r>
      <w:proofErr w:type="spellEnd"/>
      <w:r w:rsidRPr="00785B1F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 xml:space="preserve"> …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br/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Are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you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going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to </w:t>
      </w:r>
      <w:proofErr w:type="spellStart"/>
      <w:r w:rsidRPr="00785B1F">
        <w:rPr>
          <w:rFonts w:eastAsia="Times New Roman" w:cs="Arial"/>
          <w:color w:val="383838"/>
          <w:sz w:val="24"/>
          <w:szCs w:val="24"/>
          <w:lang w:eastAsia="pl-PL"/>
        </w:rPr>
        <w:t>eat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… ? → </w:t>
      </w:r>
      <w:proofErr w:type="spellStart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>Are</w:t>
      </w:r>
      <w:proofErr w:type="spellEnd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</w:t>
      </w:r>
      <w:proofErr w:type="spellStart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>you</w:t>
      </w:r>
      <w:proofErr w:type="spellEnd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gonna </w:t>
      </w:r>
      <w:proofErr w:type="spellStart"/>
      <w:r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>eat</w:t>
      </w:r>
      <w:proofErr w:type="spellEnd"/>
      <w:r w:rsidRPr="00785B1F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… ?</w:t>
      </w:r>
    </w:p>
    <w:p w:rsidR="001406E5" w:rsidRPr="001406E5" w:rsidRDefault="001406E5" w:rsidP="00785B1F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Gotta</w:t>
      </w:r>
    </w:p>
    <w:p w:rsidR="001406E5" w:rsidRPr="001406E5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Forma </w:t>
      </w:r>
      <w:proofErr w:type="spellStart"/>
      <w:r w:rsidRPr="00785B1F">
        <w:rPr>
          <w:rFonts w:eastAsia="Times New Roman" w:cs="Arial"/>
          <w:b/>
          <w:bCs/>
          <w:color w:val="383838"/>
          <w:sz w:val="24"/>
          <w:szCs w:val="24"/>
          <w:shd w:val="clear" w:color="auto" w:fill="F9F9F9"/>
          <w:lang w:eastAsia="pl-PL"/>
        </w:rPr>
        <w:t>gotta</w:t>
      </w:r>
      <w:proofErr w:type="spellEnd"/>
      <w:r w:rsidRPr="00785B1F">
        <w:rPr>
          <w:rFonts w:eastAsia="Times New Roman" w:cs="Arial"/>
          <w:b/>
          <w:bCs/>
          <w:color w:val="383838"/>
          <w:sz w:val="24"/>
          <w:szCs w:val="24"/>
          <w:shd w:val="clear" w:color="auto" w:fill="F9F9F9"/>
          <w:lang w:eastAsia="pl-PL"/>
        </w:rPr>
        <w:t> 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to skrócona forma od wyrażenia 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got</w:t>
      </w:r>
      <w:proofErr w:type="spellEnd"/>
      <w:r w:rsidRPr="007C01C3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 xml:space="preserve"> to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 (musieć).</w:t>
      </w:r>
    </w:p>
    <w:p w:rsidR="001406E5" w:rsidRPr="00785B1F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I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got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to go. → </w:t>
      </w:r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I </w:t>
      </w:r>
      <w:proofErr w:type="spellStart"/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>gotta</w:t>
      </w:r>
      <w:proofErr w:type="spellEnd"/>
      <w:r w:rsidRPr="00785B1F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 xml:space="preserve"> </w:t>
      </w:r>
      <w:r w:rsidRPr="007C01C3">
        <w:rPr>
          <w:rFonts w:eastAsia="Times New Roman" w:cs="Arial"/>
          <w:bCs/>
          <w:color w:val="383838"/>
          <w:sz w:val="24"/>
          <w:szCs w:val="24"/>
          <w:lang w:eastAsia="pl-PL"/>
        </w:rPr>
        <w:t>go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br/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You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got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to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get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there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 →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You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gotta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get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there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</w:p>
    <w:p w:rsidR="001406E5" w:rsidRPr="001406E5" w:rsidRDefault="001406E5" w:rsidP="00785B1F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83838"/>
          <w:sz w:val="24"/>
          <w:szCs w:val="24"/>
          <w:lang w:eastAsia="pl-PL"/>
        </w:rPr>
      </w:pPr>
      <w:proofErr w:type="spellStart"/>
      <w:r w:rsidRPr="001406E5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Gimme</w:t>
      </w:r>
      <w:proofErr w:type="spellEnd"/>
      <w:r w:rsidRPr="001406E5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/</w:t>
      </w:r>
      <w:proofErr w:type="spellStart"/>
      <w:r w:rsidRPr="001406E5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lemme</w:t>
      </w:r>
      <w:proofErr w:type="spellEnd"/>
    </w:p>
    <w:p w:rsidR="001406E5" w:rsidRPr="001406E5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proofErr w:type="spellStart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Gimme</w:t>
      </w:r>
      <w:proofErr w:type="spellEnd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 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to skrócona forma od wyrażenia </w:t>
      </w:r>
      <w:proofErr w:type="spellStart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give</w:t>
      </w:r>
      <w:proofErr w:type="spellEnd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 xml:space="preserve"> me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 (daj mi), a </w:t>
      </w:r>
      <w:proofErr w:type="spellStart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lemme</w:t>
      </w:r>
      <w:proofErr w:type="spellEnd"/>
      <w:r w:rsidRPr="001406E5">
        <w:rPr>
          <w:rFonts w:eastAsia="Times New Roman" w:cs="Arial"/>
          <w:b/>
          <w:bCs/>
          <w:color w:val="383838"/>
          <w:sz w:val="24"/>
          <w:szCs w:val="24"/>
          <w:shd w:val="clear" w:color="auto" w:fill="F9F9F9"/>
          <w:lang w:eastAsia="pl-PL"/>
        </w:rPr>
        <w:t> 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od </w:t>
      </w:r>
      <w:proofErr w:type="spellStart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>let</w:t>
      </w:r>
      <w:proofErr w:type="spellEnd"/>
      <w:r w:rsidRPr="001406E5">
        <w:rPr>
          <w:rFonts w:eastAsia="Times New Roman" w:cs="Arial"/>
          <w:bCs/>
          <w:color w:val="383838"/>
          <w:sz w:val="24"/>
          <w:szCs w:val="24"/>
          <w:shd w:val="clear" w:color="auto" w:fill="F9F9F9"/>
          <w:lang w:eastAsia="pl-PL"/>
        </w:rPr>
        <w:t xml:space="preserve"> me</w:t>
      </w:r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 (pozwól mi).</w:t>
      </w:r>
    </w:p>
    <w:p w:rsidR="007C01C3" w:rsidRDefault="001406E5" w:rsidP="00785B1F">
      <w:pPr>
        <w:shd w:val="clear" w:color="auto" w:fill="FFFFFF"/>
        <w:spacing w:after="0" w:line="240" w:lineRule="auto"/>
        <w:rPr>
          <w:rFonts w:eastAsia="Times New Roman" w:cs="Arial"/>
          <w:bCs/>
          <w:color w:val="383838"/>
          <w:sz w:val="24"/>
          <w:szCs w:val="24"/>
          <w:lang w:eastAsia="pl-PL"/>
        </w:rPr>
      </w:pP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Give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 xml:space="preserve"> me my </w:t>
      </w:r>
      <w:proofErr w:type="spellStart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toy</w:t>
      </w:r>
      <w:proofErr w:type="spellEnd"/>
      <w:r w:rsidRPr="001406E5">
        <w:rPr>
          <w:rFonts w:eastAsia="Times New Roman" w:cs="Arial"/>
          <w:color w:val="383838"/>
          <w:sz w:val="24"/>
          <w:szCs w:val="24"/>
          <w:lang w:eastAsia="pl-PL"/>
        </w:rPr>
        <w:t>! → </w:t>
      </w:r>
      <w:proofErr w:type="spellStart"/>
      <w:r w:rsidRPr="001406E5">
        <w:rPr>
          <w:rFonts w:eastAsia="Times New Roman" w:cs="Arial"/>
          <w:bCs/>
          <w:color w:val="383838"/>
          <w:sz w:val="24"/>
          <w:szCs w:val="24"/>
          <w:lang w:eastAsia="pl-PL"/>
        </w:rPr>
        <w:t>Gimme</w:t>
      </w:r>
      <w:proofErr w:type="spellEnd"/>
      <w:r w:rsidRPr="001406E5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my </w:t>
      </w:r>
      <w:proofErr w:type="spellStart"/>
      <w:r w:rsidRPr="001406E5">
        <w:rPr>
          <w:rFonts w:eastAsia="Times New Roman" w:cs="Arial"/>
          <w:bCs/>
          <w:color w:val="383838"/>
          <w:sz w:val="24"/>
          <w:szCs w:val="24"/>
          <w:lang w:eastAsia="pl-PL"/>
        </w:rPr>
        <w:t>toy</w:t>
      </w:r>
      <w:proofErr w:type="spellEnd"/>
      <w:r w:rsidRPr="001406E5">
        <w:rPr>
          <w:rFonts w:eastAsia="Times New Roman" w:cs="Arial"/>
          <w:bCs/>
          <w:color w:val="383838"/>
          <w:sz w:val="24"/>
          <w:szCs w:val="24"/>
          <w:lang w:eastAsia="pl-PL"/>
        </w:rPr>
        <w:t>!</w:t>
      </w:r>
    </w:p>
    <w:p w:rsidR="00AE1788" w:rsidRDefault="007C01C3" w:rsidP="00785B1F">
      <w:pPr>
        <w:shd w:val="clear" w:color="auto" w:fill="FFFFFF"/>
        <w:spacing w:after="0" w:line="240" w:lineRule="auto"/>
        <w:rPr>
          <w:rFonts w:cs="Arial"/>
          <w:color w:val="1A4B54"/>
          <w:sz w:val="24"/>
          <w:szCs w:val="24"/>
          <w:shd w:val="clear" w:color="auto" w:fill="FFFFFF"/>
        </w:rPr>
      </w:pPr>
      <w:proofErr w:type="spellStart"/>
      <w:r w:rsidRPr="007C01C3">
        <w:rPr>
          <w:rFonts w:eastAsia="Times New Roman" w:cs="Arial"/>
          <w:b/>
          <w:bCs/>
          <w:color w:val="383838"/>
          <w:sz w:val="24"/>
          <w:szCs w:val="24"/>
          <w:lang w:eastAsia="pl-PL"/>
        </w:rPr>
        <w:t>Ain’t</w:t>
      </w:r>
      <w:proofErr w:type="spellEnd"/>
      <w:r w:rsidR="001406E5" w:rsidRPr="001406E5">
        <w:rPr>
          <w:rFonts w:eastAsia="Times New Roman" w:cs="Arial"/>
          <w:b/>
          <w:color w:val="383838"/>
          <w:sz w:val="24"/>
          <w:szCs w:val="24"/>
          <w:lang w:eastAsia="pl-PL"/>
        </w:rPr>
        <w:br/>
      </w:r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Jest to potoczny, niestandardowy skrót form:</w:t>
      </w:r>
      <w:r w:rsidR="00785B1F" w:rsidRPr="00785B1F">
        <w:rPr>
          <w:rFonts w:cs="Arial"/>
          <w:color w:val="1A4B54"/>
          <w:sz w:val="24"/>
          <w:szCs w:val="24"/>
        </w:rPr>
        <w:br/>
      </w:r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1.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am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not,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are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not,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is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</w:t>
      </w:r>
      <w:r w:rsidR="00785B1F" w:rsidRPr="00785B1F">
        <w:rPr>
          <w:rFonts w:cs="Arial"/>
          <w:color w:val="1A4B54"/>
          <w:sz w:val="24"/>
          <w:szCs w:val="24"/>
        </w:rPr>
        <w:br/>
      </w:r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2.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have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not,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has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</w:t>
      </w:r>
      <w:r w:rsidR="00785B1F" w:rsidRPr="00785B1F">
        <w:rPr>
          <w:rFonts w:cs="Arial"/>
          <w:color w:val="1A4B54"/>
          <w:sz w:val="24"/>
          <w:szCs w:val="24"/>
        </w:rPr>
        <w:br/>
      </w:r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3. do not,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does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not, </w:t>
      </w:r>
      <w:proofErr w:type="spellStart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>did</w:t>
      </w:r>
      <w:proofErr w:type="spellEnd"/>
      <w:r w:rsidR="00785B1F"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</w:t>
      </w:r>
    </w:p>
    <w:p w:rsidR="008F4FE4" w:rsidRPr="00785B1F" w:rsidRDefault="00785B1F" w:rsidP="00785B1F">
      <w:pPr>
        <w:shd w:val="clear" w:color="auto" w:fill="FFFFFF"/>
        <w:spacing w:after="0" w:line="240" w:lineRule="auto"/>
        <w:rPr>
          <w:rFonts w:eastAsia="Times New Roman" w:cs="Arial"/>
          <w:bCs/>
          <w:color w:val="383838"/>
          <w:sz w:val="24"/>
          <w:szCs w:val="24"/>
          <w:lang w:eastAsia="pl-PL"/>
        </w:rPr>
      </w:pPr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1. I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laughing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I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am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laughing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You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nice =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you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are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nice</w:t>
      </w:r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He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a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fool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he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is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a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fool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2. I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got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time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I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have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got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time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She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arrived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yet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she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has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arrived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yet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3.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They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work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they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do not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work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He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love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her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he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does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love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her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I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ain't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know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that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= I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did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not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know</w:t>
      </w:r>
      <w:proofErr w:type="spellEnd"/>
      <w:r w:rsidRPr="00785B1F">
        <w:rPr>
          <w:rFonts w:cs="Arial"/>
          <w:color w:val="1A4B54"/>
          <w:sz w:val="24"/>
          <w:szCs w:val="24"/>
          <w:shd w:val="clear" w:color="auto" w:fill="FFFFFF"/>
        </w:rPr>
        <w:t xml:space="preserve"> </w:t>
      </w:r>
      <w:proofErr w:type="spellStart"/>
      <w:r w:rsidRPr="00785B1F">
        <w:rPr>
          <w:rFonts w:cs="Arial"/>
          <w:color w:val="1A4B54"/>
          <w:sz w:val="24"/>
          <w:szCs w:val="24"/>
          <w:shd w:val="clear" w:color="auto" w:fill="FFFFFF"/>
        </w:rPr>
        <w:t>that</w:t>
      </w:r>
      <w:proofErr w:type="spellEnd"/>
      <w:r w:rsidRPr="00785B1F">
        <w:rPr>
          <w:rFonts w:cs="Arial"/>
          <w:color w:val="1A4B54"/>
          <w:sz w:val="24"/>
          <w:szCs w:val="24"/>
        </w:rPr>
        <w:br/>
      </w:r>
      <w:r w:rsidRPr="00785B1F">
        <w:rPr>
          <w:rFonts w:cs="Arial"/>
          <w:color w:val="1A4B54"/>
          <w:sz w:val="24"/>
          <w:szCs w:val="24"/>
        </w:rPr>
        <w:br/>
      </w:r>
      <w:r w:rsidR="007C01C3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1. </w:t>
      </w:r>
      <w:r w:rsidR="008F4FE4"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Obejrzyj koniecznie podane lekcje </w:t>
      </w:r>
      <w:r w:rsidR="00AE1788">
        <w:rPr>
          <w:rFonts w:eastAsia="Times New Roman" w:cs="Arial"/>
          <w:bCs/>
          <w:color w:val="383838"/>
          <w:sz w:val="24"/>
          <w:szCs w:val="24"/>
          <w:lang w:eastAsia="pl-PL"/>
        </w:rPr>
        <w:t xml:space="preserve"> ( bardzo krótkie) </w:t>
      </w:r>
      <w:r w:rsidR="008F4FE4" w:rsidRPr="00785B1F">
        <w:rPr>
          <w:rFonts w:eastAsia="Times New Roman" w:cs="Arial"/>
          <w:bCs/>
          <w:color w:val="383838"/>
          <w:sz w:val="24"/>
          <w:szCs w:val="24"/>
          <w:lang w:eastAsia="pl-PL"/>
        </w:rPr>
        <w:t>aby nauczyć się wymawiać.</w:t>
      </w:r>
    </w:p>
    <w:p w:rsidR="008F4FE4" w:rsidRPr="00785B1F" w:rsidRDefault="00AE1788" w:rsidP="00785B1F">
      <w:pPr>
        <w:shd w:val="clear" w:color="auto" w:fill="FFFFFF"/>
        <w:spacing w:after="0" w:line="240" w:lineRule="auto"/>
        <w:rPr>
          <w:sz w:val="24"/>
          <w:szCs w:val="24"/>
        </w:rPr>
      </w:pPr>
      <w:hyperlink r:id="rId5" w:history="1">
        <w:r w:rsidR="008F4FE4" w:rsidRPr="00785B1F">
          <w:rPr>
            <w:rStyle w:val="Hipercze"/>
            <w:sz w:val="24"/>
            <w:szCs w:val="24"/>
          </w:rPr>
          <w:t>https://www.youtube.com/watch?v=WbugqsewAkQ</w:t>
        </w:r>
      </w:hyperlink>
    </w:p>
    <w:p w:rsidR="008F4FE4" w:rsidRPr="00785B1F" w:rsidRDefault="00AE1788" w:rsidP="00785B1F">
      <w:pPr>
        <w:shd w:val="clear" w:color="auto" w:fill="FFFFFF"/>
        <w:spacing w:after="0" w:line="240" w:lineRule="auto"/>
        <w:rPr>
          <w:rFonts w:eastAsia="Times New Roman" w:cs="Arial"/>
          <w:bCs/>
          <w:color w:val="383838"/>
          <w:sz w:val="24"/>
          <w:szCs w:val="24"/>
          <w:lang w:eastAsia="pl-PL"/>
        </w:rPr>
      </w:pPr>
      <w:hyperlink r:id="rId6" w:history="1">
        <w:r w:rsidR="008F4FE4" w:rsidRPr="00785B1F">
          <w:rPr>
            <w:rStyle w:val="Hipercze"/>
            <w:sz w:val="24"/>
            <w:szCs w:val="24"/>
          </w:rPr>
          <w:t>https://www.youtube.com/watch?v=0ISpztK_cBk</w:t>
        </w:r>
      </w:hyperlink>
    </w:p>
    <w:p w:rsidR="008F4FE4" w:rsidRDefault="007C01C3" w:rsidP="00785B1F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F4FE4" w:rsidRPr="00785B1F">
        <w:rPr>
          <w:sz w:val="24"/>
          <w:szCs w:val="24"/>
        </w:rPr>
        <w:t>.przepisz podane zwroty naucz się</w:t>
      </w:r>
    </w:p>
    <w:p w:rsidR="007C01C3" w:rsidRPr="00785B1F" w:rsidRDefault="007C01C3" w:rsidP="007C01C3">
      <w:pPr>
        <w:spacing w:after="0" w:line="240" w:lineRule="auto"/>
        <w:rPr>
          <w:b/>
          <w:sz w:val="24"/>
          <w:szCs w:val="24"/>
        </w:rPr>
      </w:pPr>
      <w:r w:rsidRPr="00785B1F">
        <w:rPr>
          <w:b/>
          <w:sz w:val="24"/>
          <w:szCs w:val="24"/>
        </w:rPr>
        <w:t>29.04</w:t>
      </w:r>
    </w:p>
    <w:p w:rsidR="007C01C3" w:rsidRPr="00785B1F" w:rsidRDefault="007C01C3" w:rsidP="007C01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 : praca z tekstem</w:t>
      </w:r>
    </w:p>
    <w:p w:rsidR="008F4FE4" w:rsidRPr="001406E5" w:rsidRDefault="007C01C3" w:rsidP="00785B1F">
      <w:pPr>
        <w:shd w:val="clear" w:color="auto" w:fill="FFFFFF"/>
        <w:spacing w:after="0" w:line="240" w:lineRule="auto"/>
        <w:rPr>
          <w:rFonts w:eastAsia="Times New Roman" w:cs="Arial"/>
          <w:color w:val="383838"/>
          <w:sz w:val="24"/>
          <w:szCs w:val="24"/>
          <w:lang w:eastAsia="pl-PL"/>
        </w:rPr>
      </w:pPr>
      <w:proofErr w:type="spellStart"/>
      <w:r>
        <w:rPr>
          <w:rFonts w:eastAsia="Times New Roman" w:cs="Arial"/>
          <w:color w:val="383838"/>
          <w:sz w:val="24"/>
          <w:szCs w:val="24"/>
          <w:lang w:eastAsia="pl-PL"/>
        </w:rPr>
        <w:t>Words</w:t>
      </w:r>
      <w:proofErr w:type="spellEnd"/>
      <w:r>
        <w:rPr>
          <w:rFonts w:eastAsia="Times New Roman" w:cs="Arial"/>
          <w:color w:val="383838"/>
          <w:sz w:val="24"/>
          <w:szCs w:val="24"/>
          <w:lang w:eastAsia="pl-PL"/>
        </w:rPr>
        <w:t xml:space="preserve"> : </w:t>
      </w:r>
      <w:proofErr w:type="spellStart"/>
      <w:r>
        <w:rPr>
          <w:rFonts w:eastAsia="Times New Roman" w:cs="Arial"/>
          <w:color w:val="383838"/>
          <w:sz w:val="24"/>
          <w:szCs w:val="24"/>
          <w:lang w:eastAsia="pl-PL"/>
        </w:rPr>
        <w:t>cost</w:t>
      </w:r>
      <w:proofErr w:type="spellEnd"/>
      <w:r>
        <w:rPr>
          <w:rFonts w:eastAsia="Times New Roman" w:cs="Arial"/>
          <w:color w:val="383838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Arial"/>
          <w:color w:val="383838"/>
          <w:sz w:val="24"/>
          <w:szCs w:val="24"/>
          <w:lang w:eastAsia="pl-PL"/>
        </w:rPr>
        <w:t>care</w:t>
      </w:r>
      <w:proofErr w:type="spellEnd"/>
      <w:r>
        <w:rPr>
          <w:rFonts w:eastAsia="Times New Roman" w:cs="Arial"/>
          <w:color w:val="383838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Arial"/>
          <w:color w:val="383838"/>
          <w:sz w:val="24"/>
          <w:szCs w:val="24"/>
          <w:lang w:eastAsia="pl-PL"/>
        </w:rPr>
        <w:t>insanity</w:t>
      </w:r>
      <w:proofErr w:type="spellEnd"/>
      <w:r>
        <w:rPr>
          <w:rFonts w:eastAsia="Times New Roman" w:cs="Arial"/>
          <w:color w:val="383838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Arial"/>
          <w:color w:val="383838"/>
          <w:sz w:val="24"/>
          <w:szCs w:val="24"/>
          <w:lang w:eastAsia="pl-PL"/>
        </w:rPr>
        <w:t>dream,title</w:t>
      </w:r>
      <w:proofErr w:type="spellEnd"/>
      <w:r>
        <w:rPr>
          <w:rFonts w:eastAsia="Times New Roman" w:cs="Arial"/>
          <w:color w:val="383838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Arial"/>
          <w:color w:val="383838"/>
          <w:sz w:val="24"/>
          <w:szCs w:val="24"/>
          <w:lang w:eastAsia="pl-PL"/>
        </w:rPr>
        <w:t>bright</w:t>
      </w:r>
      <w:proofErr w:type="spellEnd"/>
      <w:r>
        <w:rPr>
          <w:rFonts w:eastAsia="Times New Roman" w:cs="Arial"/>
          <w:color w:val="383838"/>
          <w:sz w:val="24"/>
          <w:szCs w:val="24"/>
          <w:lang w:eastAsia="pl-PL"/>
        </w:rPr>
        <w:t xml:space="preserve">, </w:t>
      </w:r>
    </w:p>
    <w:p w:rsidR="000B749B" w:rsidRPr="00785B1F" w:rsidRDefault="000B749B" w:rsidP="00785B1F">
      <w:pPr>
        <w:spacing w:after="0" w:line="240" w:lineRule="auto"/>
        <w:rPr>
          <w:sz w:val="24"/>
          <w:szCs w:val="24"/>
        </w:rPr>
      </w:pPr>
      <w:r w:rsidRPr="00785B1F">
        <w:rPr>
          <w:sz w:val="24"/>
          <w:szCs w:val="24"/>
        </w:rPr>
        <w:t>1. przepisz słówka , z</w:t>
      </w:r>
      <w:r w:rsidR="00711046" w:rsidRPr="00785B1F">
        <w:rPr>
          <w:sz w:val="24"/>
          <w:szCs w:val="24"/>
        </w:rPr>
        <w:t>n</w:t>
      </w:r>
      <w:r w:rsidRPr="00785B1F">
        <w:rPr>
          <w:sz w:val="24"/>
          <w:szCs w:val="24"/>
        </w:rPr>
        <w:t>ajdź znaczenie , naucz się , dodaj do listy te słówka, których nie znasz z teksu</w:t>
      </w:r>
    </w:p>
    <w:p w:rsidR="000B749B" w:rsidRPr="00785B1F" w:rsidRDefault="000B749B" w:rsidP="00785B1F">
      <w:pPr>
        <w:spacing w:after="0" w:line="240" w:lineRule="auto"/>
        <w:rPr>
          <w:sz w:val="24"/>
          <w:szCs w:val="24"/>
        </w:rPr>
      </w:pPr>
      <w:r w:rsidRPr="00785B1F">
        <w:rPr>
          <w:sz w:val="24"/>
          <w:szCs w:val="24"/>
        </w:rPr>
        <w:t xml:space="preserve">2. </w:t>
      </w:r>
      <w:r w:rsidR="00711046" w:rsidRPr="00785B1F">
        <w:rPr>
          <w:sz w:val="24"/>
          <w:szCs w:val="24"/>
        </w:rPr>
        <w:t>posłuchaj nagrania 2.30</w:t>
      </w:r>
    </w:p>
    <w:p w:rsidR="00711046" w:rsidRPr="00785B1F" w:rsidRDefault="00711046" w:rsidP="00785B1F">
      <w:pPr>
        <w:spacing w:after="0" w:line="240" w:lineRule="auto"/>
        <w:rPr>
          <w:sz w:val="24"/>
          <w:szCs w:val="24"/>
        </w:rPr>
      </w:pPr>
      <w:r w:rsidRPr="00785B1F">
        <w:rPr>
          <w:sz w:val="24"/>
          <w:szCs w:val="24"/>
        </w:rPr>
        <w:lastRenderedPageBreak/>
        <w:t>3. przeczytaj tekst</w:t>
      </w:r>
      <w:r w:rsidR="005C61A0">
        <w:rPr>
          <w:sz w:val="24"/>
          <w:szCs w:val="24"/>
        </w:rPr>
        <w:t xml:space="preserve"> str. 82 po cichu, zatrzymaj się przy zdaniach, których nie rozumiesz, przetłumacz ze słownikiem </w:t>
      </w:r>
    </w:p>
    <w:p w:rsidR="00711046" w:rsidRDefault="00711046" w:rsidP="00785B1F">
      <w:pPr>
        <w:spacing w:after="0" w:line="240" w:lineRule="auto"/>
        <w:rPr>
          <w:sz w:val="24"/>
          <w:szCs w:val="24"/>
        </w:rPr>
      </w:pPr>
      <w:r w:rsidRPr="00785B1F">
        <w:rPr>
          <w:sz w:val="24"/>
          <w:szCs w:val="24"/>
        </w:rPr>
        <w:t>3 wykonaj ćwiczeni</w:t>
      </w:r>
      <w:r w:rsidR="007C01C3">
        <w:rPr>
          <w:sz w:val="24"/>
          <w:szCs w:val="24"/>
        </w:rPr>
        <w:t xml:space="preserve">e </w:t>
      </w:r>
      <w:r w:rsidRPr="00785B1F">
        <w:rPr>
          <w:sz w:val="24"/>
          <w:szCs w:val="24"/>
        </w:rPr>
        <w:t>3</w:t>
      </w:r>
      <w:r w:rsidR="007C01C3">
        <w:rPr>
          <w:sz w:val="24"/>
          <w:szCs w:val="24"/>
        </w:rPr>
        <w:t xml:space="preserve"> s</w:t>
      </w:r>
      <w:r w:rsidR="005C61A0">
        <w:rPr>
          <w:sz w:val="24"/>
          <w:szCs w:val="24"/>
        </w:rPr>
        <w:t>tr</w:t>
      </w:r>
      <w:r w:rsidR="007C01C3">
        <w:rPr>
          <w:sz w:val="24"/>
          <w:szCs w:val="24"/>
        </w:rPr>
        <w:t>. 82, wpisz do zeszytu</w:t>
      </w:r>
    </w:p>
    <w:p w:rsidR="005C61A0" w:rsidRDefault="005C61A0" w:rsidP="00785B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przeczytaj tekst głośno, naucz się czytać</w:t>
      </w:r>
    </w:p>
    <w:p w:rsidR="005C61A0" w:rsidRPr="005C61A0" w:rsidRDefault="005C61A0" w:rsidP="005C6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po nauczeniu się ,nagraj siebie jak czytasz ( dziewczęta </w:t>
      </w:r>
      <w:proofErr w:type="spellStart"/>
      <w:r>
        <w:rPr>
          <w:sz w:val="24"/>
          <w:szCs w:val="24"/>
        </w:rPr>
        <w:t>Laila</w:t>
      </w:r>
      <w:proofErr w:type="spellEnd"/>
      <w:r>
        <w:rPr>
          <w:sz w:val="24"/>
          <w:szCs w:val="24"/>
        </w:rPr>
        <w:t xml:space="preserve">, chłopcy Sam), prześlij </w:t>
      </w:r>
      <w:r w:rsidRPr="005C61A0">
        <w:rPr>
          <w:b/>
          <w:sz w:val="24"/>
          <w:szCs w:val="24"/>
        </w:rPr>
        <w:t>na maila</w:t>
      </w:r>
      <w:r>
        <w:rPr>
          <w:b/>
          <w:sz w:val="24"/>
          <w:szCs w:val="24"/>
        </w:rPr>
        <w:t xml:space="preserve"> </w:t>
      </w:r>
      <w:r w:rsidRPr="005C61A0">
        <w:rPr>
          <w:sz w:val="24"/>
          <w:szCs w:val="24"/>
        </w:rPr>
        <w:t xml:space="preserve">do </w:t>
      </w:r>
      <w:r>
        <w:rPr>
          <w:sz w:val="24"/>
          <w:szCs w:val="24"/>
        </w:rPr>
        <w:t>30.04, godzina obojetna</w:t>
      </w:r>
      <w:r w:rsidR="00AE1788">
        <w:rPr>
          <w:sz w:val="24"/>
          <w:szCs w:val="24"/>
        </w:rPr>
        <w:t>.</w:t>
      </w:r>
      <w:bookmarkStart w:id="0" w:name="_GoBack"/>
      <w:bookmarkEnd w:id="0"/>
    </w:p>
    <w:p w:rsidR="005C61A0" w:rsidRPr="005C61A0" w:rsidRDefault="005C61A0" w:rsidP="005C6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 czegoś nie rozumiesz, napisz.</w:t>
      </w:r>
    </w:p>
    <w:p w:rsidR="000B749B" w:rsidRPr="00785B1F" w:rsidRDefault="000B749B" w:rsidP="00785B1F">
      <w:pPr>
        <w:spacing w:after="0" w:line="240" w:lineRule="auto"/>
        <w:rPr>
          <w:sz w:val="24"/>
          <w:szCs w:val="24"/>
        </w:rPr>
      </w:pPr>
    </w:p>
    <w:sectPr w:rsidR="000B749B" w:rsidRPr="0078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9789A"/>
    <w:rsid w:val="000B749B"/>
    <w:rsid w:val="00121A60"/>
    <w:rsid w:val="00135FE4"/>
    <w:rsid w:val="001406E5"/>
    <w:rsid w:val="00272711"/>
    <w:rsid w:val="002F0231"/>
    <w:rsid w:val="002F4DF9"/>
    <w:rsid w:val="00301D6D"/>
    <w:rsid w:val="00343A4D"/>
    <w:rsid w:val="003515F7"/>
    <w:rsid w:val="003A5DED"/>
    <w:rsid w:val="0054141E"/>
    <w:rsid w:val="005C61A0"/>
    <w:rsid w:val="005D1208"/>
    <w:rsid w:val="005E2656"/>
    <w:rsid w:val="00606FCD"/>
    <w:rsid w:val="00622087"/>
    <w:rsid w:val="00631A03"/>
    <w:rsid w:val="00631D18"/>
    <w:rsid w:val="00662D8A"/>
    <w:rsid w:val="00663291"/>
    <w:rsid w:val="006A177F"/>
    <w:rsid w:val="006D2AE4"/>
    <w:rsid w:val="006D3D98"/>
    <w:rsid w:val="00711046"/>
    <w:rsid w:val="007120B1"/>
    <w:rsid w:val="00785B1F"/>
    <w:rsid w:val="007870AB"/>
    <w:rsid w:val="007C01C3"/>
    <w:rsid w:val="008F4FE4"/>
    <w:rsid w:val="00997CFE"/>
    <w:rsid w:val="00A0190F"/>
    <w:rsid w:val="00A63529"/>
    <w:rsid w:val="00A85936"/>
    <w:rsid w:val="00AE1788"/>
    <w:rsid w:val="00AE57EA"/>
    <w:rsid w:val="00B13D06"/>
    <w:rsid w:val="00B343BE"/>
    <w:rsid w:val="00B9191B"/>
    <w:rsid w:val="00C02280"/>
    <w:rsid w:val="00C06AA6"/>
    <w:rsid w:val="00C12D6E"/>
    <w:rsid w:val="00C2244A"/>
    <w:rsid w:val="00C92001"/>
    <w:rsid w:val="00CA781C"/>
    <w:rsid w:val="00CE54F4"/>
    <w:rsid w:val="00D01BB6"/>
    <w:rsid w:val="00D72CED"/>
    <w:rsid w:val="00E27389"/>
    <w:rsid w:val="00E27467"/>
    <w:rsid w:val="00E8006E"/>
    <w:rsid w:val="00ED00F3"/>
    <w:rsid w:val="00ED7596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4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uiPriority w:val="99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6E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7629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88030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SpztK_cBk" TargetMode="External"/><Relationship Id="rId5" Type="http://schemas.openxmlformats.org/officeDocument/2006/relationships/hyperlink" Target="https://www.youtube.com/watch?v=WbugqsewA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56</cp:revision>
  <dcterms:created xsi:type="dcterms:W3CDTF">2020-03-16T07:47:00Z</dcterms:created>
  <dcterms:modified xsi:type="dcterms:W3CDTF">2020-04-25T14:53:00Z</dcterms:modified>
</cp:coreProperties>
</file>