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 w:val="true"/>
        <w:keepLines/>
        <w:widowControl/>
        <w:suppressAutoHyphens w:val="true"/>
        <w:spacing w:lineRule="auto" w:line="360" w:before="0" w:after="0"/>
        <w:ind w:left="0" w:right="964" w:hanging="0"/>
        <w:jc w:val="left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szCs w:val="24"/>
        </w:rPr>
        <w:t>Oczekiwane efekty aktywności ucznia po klasie trzeciej</w:t>
      </w:r>
    </w:p>
    <w:p>
      <w:pPr>
        <w:pStyle w:val="Nagwek2"/>
        <w:spacing w:lineRule="auto" w:line="360"/>
        <w:ind w:left="567" w:right="-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  <w:t>Edukacja polonistyczna</w:t>
      </w:r>
    </w:p>
    <w:p>
      <w:pPr>
        <w:pStyle w:val="Nagwek3"/>
        <w:spacing w:lineRule="auto" w:line="360"/>
        <w:ind w:left="851" w:right="-2" w:hanging="0"/>
        <w:rPr>
          <w:rFonts w:ascii="Calibri" w:hAnsi="Calibri" w:cs="Calibri"/>
          <w:szCs w:val="24"/>
        </w:rPr>
      </w:pPr>
      <w:r>
        <w:rPr>
          <w:rFonts w:cs="Calibri" w:ascii="Calibri" w:hAnsi="Calibri"/>
          <w:color w:val="000000"/>
        </w:rPr>
        <w:t>Słuchanie–Uczeń: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z uwagą słucha poleceń i wypowiedzi innych osób;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skupia uwagę na słuchanym tekście;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stara się zrozumieć otrzymany komunikat;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prosi o wyjaśnienie komunikatu, którego nie zrozumiał;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color w:val="00000A"/>
        </w:rPr>
      </w:pPr>
      <w:r>
        <w:rPr>
          <w:rFonts w:cs="Calibri" w:ascii="Calibri" w:hAnsi="Calibri"/>
          <w:szCs w:val="24"/>
        </w:rPr>
        <w:t>wie, że nie można przerywać wypowiedzi innym osobom, ani przeszkadzać innym w czasie, kiedy się wypowiadają.</w:t>
      </w:r>
    </w:p>
    <w:p>
      <w:pPr>
        <w:pStyle w:val="Nagwek3"/>
        <w:spacing w:lineRule="auto" w:line="360"/>
        <w:ind w:left="851" w:right="-2" w:hanging="0"/>
        <w:rPr>
          <w:rFonts w:ascii="Calibri" w:hAnsi="Calibri" w:cs="Calibri"/>
          <w:szCs w:val="24"/>
        </w:rPr>
      </w:pPr>
      <w:r>
        <w:rPr>
          <w:rFonts w:cs="Calibri" w:ascii="Calibri" w:hAnsi="Calibri"/>
          <w:color w:val="00000A"/>
        </w:rPr>
        <w:t>Komunikacja słowna – Uczeń: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szanuje wypowiedzi innych i oczekuje szacunku dla własnych wypowiedzi;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sformułować kilkuzdaniową wypowiedź;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zadać pytanie;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recytować wiersze;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3"/>
        <w:rPr>
          <w:rFonts w:ascii="Calibri" w:hAnsi="Calibri" w:cs="Calibri"/>
          <w:color w:val="000000"/>
        </w:rPr>
      </w:pPr>
      <w:r>
        <w:rPr>
          <w:rFonts w:cs="Calibri" w:ascii="Calibri" w:hAnsi="Calibri"/>
          <w:szCs w:val="24"/>
        </w:rPr>
        <w:t>umie barwnie opowiadać.</w:t>
      </w:r>
    </w:p>
    <w:p>
      <w:pPr>
        <w:pStyle w:val="Nagwek3"/>
        <w:spacing w:lineRule="auto" w:line="360"/>
        <w:ind w:left="851" w:right="-2" w:hanging="0"/>
        <w:rPr>
          <w:rFonts w:ascii="Calibri" w:hAnsi="Calibri" w:cs="Calibri"/>
          <w:szCs w:val="24"/>
        </w:rPr>
      </w:pPr>
      <w:r>
        <w:rPr>
          <w:rFonts w:cs="Calibri" w:ascii="Calibri" w:hAnsi="Calibri"/>
          <w:color w:val="000000"/>
        </w:rPr>
        <w:t>Czytanie–Uczeń: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przeczytać tekst drukowany i pisany, głośno i po cichu, również z podziałem na role;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czyta tekst uwzględniając cechy poprawnego czytania;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szCs w:val="24"/>
        </w:rPr>
        <w:t>rozumie treść czytanego tekstu.</w:t>
      </w:r>
    </w:p>
    <w:p>
      <w:pPr>
        <w:pStyle w:val="Nagwek3"/>
        <w:spacing w:lineRule="auto" w:line="360"/>
        <w:ind w:left="851" w:right="-2" w:hanging="10"/>
        <w:rPr>
          <w:rFonts w:ascii="Calibri" w:hAnsi="Calibri" w:cs="Calibri"/>
          <w:szCs w:val="24"/>
        </w:rPr>
      </w:pPr>
      <w:r>
        <w:rPr>
          <w:rFonts w:cs="Calibri" w:ascii="Calibri" w:hAnsi="Calibri"/>
          <w:color w:val="000000"/>
        </w:rPr>
        <w:t>Opracowywanie tekstów–Uczeń:</w:t>
      </w:r>
    </w:p>
    <w:p>
      <w:pPr>
        <w:pStyle w:val="ListParagraph"/>
        <w:numPr>
          <w:ilvl w:val="0"/>
          <w:numId w:val="2"/>
        </w:numPr>
        <w:spacing w:lineRule="auto" w:line="360" w:before="0" w:after="22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określić temat i główna myśl tekstu;</w:t>
      </w:r>
    </w:p>
    <w:p>
      <w:pPr>
        <w:pStyle w:val="ListParagraph"/>
        <w:numPr>
          <w:ilvl w:val="0"/>
          <w:numId w:val="2"/>
        </w:numPr>
        <w:spacing w:lineRule="auto" w:line="360" w:before="0" w:after="22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zadać pytanie dotyczące przeczytanego tekstu;</w:t>
      </w:r>
    </w:p>
    <w:p>
      <w:pPr>
        <w:pStyle w:val="ListParagraph"/>
        <w:numPr>
          <w:ilvl w:val="0"/>
          <w:numId w:val="2"/>
        </w:numPr>
        <w:spacing w:lineRule="auto" w:line="360" w:before="0" w:after="22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odpowiedzieć na pytania odnoszące się do przeczytanego tekstu;</w:t>
      </w:r>
    </w:p>
    <w:p>
      <w:pPr>
        <w:pStyle w:val="ListParagraph"/>
        <w:numPr>
          <w:ilvl w:val="0"/>
          <w:numId w:val="2"/>
        </w:numPr>
        <w:spacing w:lineRule="auto" w:line="360" w:before="0" w:after="22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wskazać bohaterów utworu, określić miejsce i czas akcji oraz nastrój;</w:t>
      </w:r>
    </w:p>
    <w:p>
      <w:pPr>
        <w:pStyle w:val="ListParagraph"/>
        <w:numPr>
          <w:ilvl w:val="0"/>
          <w:numId w:val="2"/>
        </w:numPr>
        <w:spacing w:lineRule="auto" w:line="360" w:before="0" w:after="22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wskazać w opowiadaniu przyczynę i skutek danego zachowania;</w:t>
      </w:r>
    </w:p>
    <w:p>
      <w:pPr>
        <w:pStyle w:val="ListParagraph"/>
        <w:numPr>
          <w:ilvl w:val="0"/>
          <w:numId w:val="2"/>
        </w:numPr>
        <w:spacing w:lineRule="auto" w:line="360" w:before="0" w:after="22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wskazać w tekście odpowiednie fragmenty na poparcie swoich wypowiedzi;</w:t>
      </w:r>
    </w:p>
    <w:p>
      <w:pPr>
        <w:pStyle w:val="ListParagraph"/>
        <w:numPr>
          <w:ilvl w:val="0"/>
          <w:numId w:val="2"/>
        </w:numPr>
        <w:spacing w:lineRule="auto" w:line="360" w:before="0" w:after="22"/>
        <w:ind w:left="1418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szCs w:val="24"/>
        </w:rPr>
        <w:t>wypowiada własne zdanie na temat przeczytanych tekstów.</w:t>
      </w:r>
      <w:r>
        <w:br w:type="page"/>
      </w:r>
    </w:p>
    <w:p>
      <w:pPr>
        <w:pStyle w:val="Nagwek3"/>
        <w:spacing w:lineRule="auto" w:line="360"/>
        <w:ind w:left="851" w:right="-2" w:hanging="0"/>
        <w:rPr>
          <w:rFonts w:ascii="Calibri" w:hAnsi="Calibri" w:cs="Calibri"/>
          <w:szCs w:val="24"/>
        </w:rPr>
      </w:pPr>
      <w:r>
        <w:rPr>
          <w:rFonts w:cs="Calibri" w:ascii="Calibri" w:hAnsi="Calibri"/>
          <w:color w:val="000000"/>
        </w:rPr>
        <w:t>Pisanie–Uczeń: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potrafi nadać tytuły zdarzeniom wyodrębnionym w utworze i zapisać je;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potrafi napisać plan opowiadania;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potrafi napisać opowiadanie uwzględniając trójczłonową budowę (wstęp, rozwinięcie i zakończenie), akapity;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napisać ogłoszenie;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napisać sprawozdanie z wycieczki z pomocą nauczyciela;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szCs w:val="24"/>
        </w:rPr>
        <w:t>podejmuje próby pisania swobodnych tekstów prozatorskich i wierszy.</w:t>
      </w:r>
    </w:p>
    <w:p>
      <w:pPr>
        <w:pStyle w:val="Nagwek3"/>
        <w:spacing w:lineRule="auto" w:line="360"/>
        <w:ind w:left="851" w:right="-2" w:hanging="0"/>
        <w:rPr>
          <w:rFonts w:ascii="Calibri" w:hAnsi="Calibri" w:cs="Calibri"/>
          <w:szCs w:val="24"/>
        </w:rPr>
      </w:pPr>
      <w:r>
        <w:rPr>
          <w:rFonts w:cs="Calibri" w:ascii="Calibri" w:hAnsi="Calibri"/>
          <w:color w:val="000000"/>
        </w:rPr>
        <w:t>Ortografia – Uczeń: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zna i stosuje poznane zasady ortograficzne;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pisać przymiotniki w stopniu wyższym i najwyższym;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pisać liczebniki główne i porządkowe słownie i cyfrowo;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szCs w:val="24"/>
        </w:rPr>
        <w:t>wie, jak pisać rzeczowniki, przymiotniki i czasowniki z przeczeniem nie.</w:t>
      </w:r>
    </w:p>
    <w:p>
      <w:pPr>
        <w:pStyle w:val="Nagwek3"/>
        <w:spacing w:lineRule="auto" w:line="360"/>
        <w:ind w:left="851" w:right="-2" w:hanging="10"/>
        <w:rPr>
          <w:rFonts w:ascii="Calibri" w:hAnsi="Calibri" w:cs="Calibri"/>
          <w:szCs w:val="24"/>
        </w:rPr>
      </w:pPr>
      <w:r>
        <w:rPr>
          <w:rFonts w:cs="Calibri" w:ascii="Calibri" w:hAnsi="Calibri"/>
          <w:color w:val="000000"/>
        </w:rPr>
        <w:t>Gramatyka–Uczeń: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określić liczbę i rodzaj rzeczownika;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określić liczbę, czas, osobę i rodzaj czasownika;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określić liczbę i rodzaj przymiotnika;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poprawnie stosować przymiotniki w wypowiedziach ustnych i pisemnych;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wie, co to są przysłówki;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poprawnie stosować przysłówki w wypowiedziach ustnych i pisemnych;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wie, co to są liczebniki;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poprawnie stosować liczebniki główne i porządkowe w wypowiedziach ustnych i pisemnych;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poprawnie stosować stopniowanie przymiotników w wypowiedziach ustnych i pisemnych;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utworzyć rodzinę wyrazów;</w:t>
      </w:r>
    </w:p>
    <w:p>
      <w:pPr>
        <w:pStyle w:val="ListParagraph"/>
        <w:numPr>
          <w:ilvl w:val="0"/>
          <w:numId w:val="2"/>
        </w:numPr>
        <w:spacing w:lineRule="auto" w:line="360"/>
        <w:ind w:left="1418" w:right="0" w:hanging="284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szCs w:val="24"/>
        </w:rPr>
        <w:t>stosuje zdobytą wiedzę gramatyczną do konstruowania poprawnych zdań w wypowiedziach pisemnych.</w:t>
      </w:r>
    </w:p>
    <w:p>
      <w:pPr>
        <w:pStyle w:val="Normal"/>
        <w:spacing w:lineRule="auto" w:line="360" w:before="0" w:after="160"/>
        <w:ind w:left="0" w:right="0" w:hanging="0"/>
        <w:rPr>
          <w:rFonts w:ascii="Calibri" w:hAnsi="Calibri" w:cs="Calibri"/>
          <w:color w:val="000000"/>
          <w:szCs w:val="24"/>
        </w:rPr>
      </w:pPr>
      <w:r>
        <w:rPr>
          <w:rFonts w:cs="Calibri" w:ascii="Calibri" w:hAnsi="Calibri"/>
          <w:color w:val="000000"/>
          <w:szCs w:val="24"/>
        </w:rPr>
      </w:r>
      <w:r>
        <w:br w:type="page"/>
      </w:r>
    </w:p>
    <w:p>
      <w:pPr>
        <w:pStyle w:val="Nagwek2"/>
        <w:spacing w:lineRule="auto" w:line="360"/>
        <w:ind w:left="567" w:right="-2" w:hanging="0"/>
        <w:rPr>
          <w:rFonts w:ascii="Calibri" w:hAnsi="Calibri" w:cs="Calibri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  <w:t>Edukacja matematyczna-Uczeń: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liczyć w zakresie 100;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porządkować i porównywać liczby w zakresie 1000, wykorzystując znaki nierówności;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biegle dodaje i odejmuje liczby w pamięci w zakresie 100;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biegle mnoży i dzieli liczby w pamięci w zakresie 100;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czyta ze zrozumieniem tekst zadania;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zapisać dane i szukane zadania w wygodny dla siebie sposób;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rozwiązywać zadania proste i złożone (dwudziałaniowe), w tym na porównywanie różnicowe, stosując własne strategie rozwiązania;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układać i rozwiązywać proste zadania algebraiczne;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zna kolejność wykonywania działań i stosuje je w obliczeniach;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korzysta z rozdzielności mnożenia względem dodawania do obliczania trudniejszych iloczynów;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zna nazwy liczb w dodawaniu, odejmowaniu, mnożeniu i dzieleniu;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korzysta w obliczeniach z własności przemienności dodawania, przemienności mnożenia, łączności dodawania i łączności mnożenia;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zna własności trójkątów i prostokątów;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obliczyć obwód trójkąta i prostokąta, gdy dane są długości boków;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narysować daną figurę w powiększeniu i pomniejszeniu;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liczyć do 1000;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porównywać i porządkować liczby czterocyfrowe, według podanych warunków;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wie, że nasz system liczenia jest dziesiątkowy i pozycyjny i rozumie, co to znaczy;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zna jednostki miary poznane w klasach I – III i ich skróty;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wykonuje proste obliczenia zegarowe na godzinach i minutach;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wykonuje proste obliczenia kalendarzowe na dniach, tygodniach, miesiącach i latach;</w:t>
      </w:r>
    </w:p>
    <w:p>
      <w:pPr>
        <w:pStyle w:val="ListParagraph"/>
        <w:numPr>
          <w:ilvl w:val="0"/>
          <w:numId w:val="3"/>
        </w:numPr>
        <w:spacing w:lineRule="auto" w:line="360"/>
        <w:ind w:left="1134" w:right="0" w:hanging="283"/>
        <w:rPr>
          <w:rFonts w:ascii="Calibri" w:hAnsi="Calibri" w:cs="Calibri"/>
          <w:b/>
          <w:b/>
          <w:bCs/>
          <w:color w:val="000000"/>
          <w:sz w:val="24"/>
          <w:szCs w:val="24"/>
        </w:rPr>
      </w:pPr>
      <w:r>
        <w:rPr>
          <w:rFonts w:cs="Calibri" w:ascii="Calibri" w:hAnsi="Calibri"/>
          <w:szCs w:val="24"/>
        </w:rPr>
        <w:t>wykonuje proste obliczenia dotyczące masy (pół kilograma, kilogram, dekagram, gram) i pojemności (litr, pół litra, ćwierć litra).</w:t>
      </w:r>
      <w:r>
        <w:br w:type="page"/>
      </w:r>
    </w:p>
    <w:p>
      <w:pPr>
        <w:pStyle w:val="Nagwek2"/>
        <w:spacing w:lineRule="auto" w:line="360"/>
        <w:ind w:left="567" w:right="-2" w:hanging="0"/>
        <w:rPr>
          <w:rFonts w:ascii="Calibri" w:hAnsi="Calibri" w:cs="Calibri"/>
          <w:szCs w:val="24"/>
        </w:rPr>
      </w:pPr>
      <w:r>
        <w:rPr>
          <w:rFonts w:cs="Calibri" w:ascii="Calibri" w:hAnsi="Calibri"/>
          <w:b/>
          <w:bCs/>
          <w:color w:val="000000"/>
          <w:sz w:val="24"/>
          <w:szCs w:val="24"/>
        </w:rPr>
        <w:t>Zajęcia komputerowe–Uczeń:</w:t>
      </w:r>
    </w:p>
    <w:p>
      <w:pPr>
        <w:pStyle w:val="ListParagraph"/>
        <w:numPr>
          <w:ilvl w:val="0"/>
          <w:numId w:val="4"/>
        </w:numPr>
        <w:spacing w:lineRule="auto" w:line="360" w:before="0" w:after="17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zna zagrożenia zdrowotne i społeczne związane z pracą przy komputerze; zna i przestrzega zasad obowiązujących w pracowni komputerowej i podczas pracy przy komputerze;</w:t>
      </w:r>
    </w:p>
    <w:p>
      <w:pPr>
        <w:pStyle w:val="ListParagraph"/>
        <w:numPr>
          <w:ilvl w:val="0"/>
          <w:numId w:val="4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zna zasady obowiązujące w </w:t>
      </w:r>
      <w:r>
        <w:rPr>
          <w:rFonts w:cs="Calibri" w:ascii="Calibri" w:hAnsi="Calibri"/>
          <w:i/>
          <w:szCs w:val="24"/>
        </w:rPr>
        <w:t>Internecie</w:t>
      </w:r>
      <w:r>
        <w:rPr>
          <w:rFonts w:cs="Calibri" w:ascii="Calibri" w:hAnsi="Calibri"/>
          <w:szCs w:val="24"/>
        </w:rPr>
        <w:t xml:space="preserve"> i zagrożenia wynikające z korzystania z </w:t>
      </w:r>
      <w:r>
        <w:rPr>
          <w:rFonts w:cs="Calibri" w:ascii="Calibri" w:hAnsi="Calibri"/>
          <w:i/>
          <w:szCs w:val="24"/>
        </w:rPr>
        <w:t>Internetu</w:t>
      </w:r>
      <w:r>
        <w:rPr>
          <w:rFonts w:cs="Calibri" w:ascii="Calibri" w:hAnsi="Calibri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umie skorzystać z edytora graficznego </w:t>
      </w:r>
      <w:r>
        <w:rPr>
          <w:rFonts w:cs="Calibri" w:ascii="Calibri" w:hAnsi="Calibri"/>
          <w:i/>
          <w:szCs w:val="24"/>
        </w:rPr>
        <w:t>Paint</w:t>
      </w:r>
      <w:r>
        <w:rPr>
          <w:rFonts w:cs="Calibri" w:ascii="Calibri" w:hAnsi="Calibri"/>
          <w:szCs w:val="24"/>
        </w:rPr>
        <w:t xml:space="preserve"> (rysować, kopiować, wklejać, wycinać, pomniejszać i powiększać elementy rysunku);</w:t>
      </w:r>
    </w:p>
    <w:p>
      <w:pPr>
        <w:pStyle w:val="ListParagraph"/>
        <w:numPr>
          <w:ilvl w:val="0"/>
          <w:numId w:val="4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umie wydrukować swoją pracę i artykuł z </w:t>
      </w:r>
      <w:r>
        <w:rPr>
          <w:rFonts w:cs="Calibri" w:ascii="Calibri" w:hAnsi="Calibri"/>
          <w:i/>
          <w:szCs w:val="24"/>
        </w:rPr>
        <w:t>Internetu</w:t>
      </w:r>
      <w:r>
        <w:rPr>
          <w:rFonts w:cs="Calibri" w:ascii="Calibri" w:hAnsi="Calibri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umie korzystać z edytora tekstu </w:t>
      </w:r>
      <w:r>
        <w:rPr>
          <w:rFonts w:cs="Calibri" w:ascii="Calibri" w:hAnsi="Calibri"/>
          <w:i/>
          <w:szCs w:val="24"/>
        </w:rPr>
        <w:t xml:space="preserve">Word </w:t>
      </w:r>
      <w:r>
        <w:rPr>
          <w:rFonts w:cs="Calibri" w:ascii="Calibri" w:hAnsi="Calibri"/>
          <w:szCs w:val="24"/>
        </w:rPr>
        <w:t xml:space="preserve">(zredagować prosty tekst, sprawdzić pisownię i gramatykę, wstawić obrazki </w:t>
      </w:r>
      <w:r>
        <w:rPr>
          <w:rFonts w:cs="Calibri" w:ascii="Calibri" w:hAnsi="Calibri"/>
          <w:i/>
          <w:szCs w:val="24"/>
        </w:rPr>
        <w:t>ClipArt</w:t>
      </w:r>
      <w:r>
        <w:rPr>
          <w:rFonts w:cs="Calibri" w:ascii="Calibri" w:hAnsi="Calibri"/>
          <w:szCs w:val="24"/>
        </w:rPr>
        <w:t xml:space="preserve"> do tekstu, zastosować numerację i punktory, zapisać i odtworzyć efekty pracy);</w:t>
      </w:r>
    </w:p>
    <w:p>
      <w:pPr>
        <w:pStyle w:val="ListParagraph"/>
        <w:numPr>
          <w:ilvl w:val="0"/>
          <w:numId w:val="4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stosuje się do netykiety w </w:t>
      </w:r>
      <w:r>
        <w:rPr>
          <w:rFonts w:cs="Calibri" w:ascii="Calibri" w:hAnsi="Calibri"/>
          <w:i/>
          <w:szCs w:val="24"/>
        </w:rPr>
        <w:t>Internecie</w:t>
      </w:r>
      <w:r>
        <w:rPr>
          <w:rFonts w:cs="Calibri" w:ascii="Calibri" w:hAnsi="Calibri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umie otworzyć strony w </w:t>
      </w:r>
      <w:r>
        <w:rPr>
          <w:rFonts w:cs="Calibri" w:ascii="Calibri" w:hAnsi="Calibri"/>
          <w:i/>
          <w:szCs w:val="24"/>
        </w:rPr>
        <w:t>Internecie</w:t>
      </w:r>
      <w:r>
        <w:rPr>
          <w:rFonts w:cs="Calibri" w:ascii="Calibri" w:hAnsi="Calibri"/>
          <w:szCs w:val="24"/>
        </w:rPr>
        <w:t xml:space="preserve"> i wyszukać informacje;</w:t>
      </w:r>
    </w:p>
    <w:p>
      <w:pPr>
        <w:pStyle w:val="ListParagraph"/>
        <w:numPr>
          <w:ilvl w:val="0"/>
          <w:numId w:val="4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wie, że informacje ściągane z </w:t>
      </w:r>
      <w:r>
        <w:rPr>
          <w:rFonts w:cs="Calibri" w:ascii="Calibri" w:hAnsi="Calibri"/>
          <w:i/>
          <w:szCs w:val="24"/>
        </w:rPr>
        <w:t>Internetu</w:t>
      </w:r>
      <w:r>
        <w:rPr>
          <w:rFonts w:cs="Calibri" w:ascii="Calibri" w:hAnsi="Calibri"/>
          <w:szCs w:val="24"/>
        </w:rPr>
        <w:t xml:space="preserve"> są chronione prawem autorskim; </w:t>
      </w:r>
    </w:p>
    <w:p>
      <w:pPr>
        <w:pStyle w:val="ListParagraph"/>
        <w:numPr>
          <w:ilvl w:val="0"/>
          <w:numId w:val="4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zapisuje pod artykułem ściągniętym z </w:t>
      </w:r>
      <w:r>
        <w:rPr>
          <w:rFonts w:cs="Calibri" w:ascii="Calibri" w:hAnsi="Calibri"/>
          <w:i/>
          <w:szCs w:val="24"/>
        </w:rPr>
        <w:t>Internetu</w:t>
      </w:r>
      <w:r>
        <w:rPr>
          <w:rFonts w:cs="Calibri" w:ascii="Calibri" w:hAnsi="Calibri"/>
          <w:szCs w:val="24"/>
        </w:rPr>
        <w:t xml:space="preserve"> źródło informacji;</w:t>
      </w:r>
    </w:p>
    <w:p>
      <w:pPr>
        <w:pStyle w:val="ListParagraph"/>
        <w:numPr>
          <w:ilvl w:val="0"/>
          <w:numId w:val="4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umie skorzystać z programu </w:t>
      </w:r>
      <w:r>
        <w:rPr>
          <w:rFonts w:cs="Calibri" w:ascii="Calibri" w:hAnsi="Calibri"/>
          <w:i/>
          <w:szCs w:val="24"/>
        </w:rPr>
        <w:t xml:space="preserve">PowerPoint </w:t>
      </w:r>
      <w:r>
        <w:rPr>
          <w:rFonts w:cs="Calibri" w:ascii="Calibri" w:hAnsi="Calibri"/>
          <w:szCs w:val="24"/>
        </w:rPr>
        <w:t>do przygotowania prostej prezentacji (wstawia slajdy, animacje);</w:t>
      </w:r>
    </w:p>
    <w:p>
      <w:pPr>
        <w:pStyle w:val="ListParagraph"/>
        <w:numPr>
          <w:ilvl w:val="0"/>
          <w:numId w:val="4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umie zainstalować i uruchomić program </w:t>
      </w:r>
      <w:r>
        <w:rPr>
          <w:rFonts w:cs="Calibri" w:ascii="Calibri" w:hAnsi="Calibri"/>
          <w:i/>
          <w:szCs w:val="24"/>
        </w:rPr>
        <w:t>Logomocja</w:t>
      </w:r>
      <w:r>
        <w:rPr>
          <w:rFonts w:cs="Calibri" w:ascii="Calibri" w:hAnsi="Calibri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zna pojęcia: programowanie, grafika żółwia;</w:t>
      </w:r>
    </w:p>
    <w:p>
      <w:pPr>
        <w:pStyle w:val="ListParagraph"/>
        <w:numPr>
          <w:ilvl w:val="0"/>
          <w:numId w:val="4"/>
        </w:numPr>
        <w:spacing w:lineRule="auto" w:line="360"/>
        <w:ind w:left="1134" w:right="0" w:hanging="283"/>
        <w:rPr>
          <w:rFonts w:ascii="Calibri" w:hAnsi="Calibri" w:eastAsia="Calibri" w:cs="Calibri"/>
          <w:szCs w:val="24"/>
        </w:rPr>
      </w:pPr>
      <w:r>
        <w:rPr>
          <w:rFonts w:cs="Calibri" w:ascii="Calibri" w:hAnsi="Calibri"/>
          <w:szCs w:val="24"/>
        </w:rPr>
        <w:t>wydaje proste polecenia żółwiowi.</w:t>
      </w:r>
    </w:p>
    <w:p>
      <w:pPr>
        <w:pStyle w:val="Normal"/>
        <w:spacing w:lineRule="auto" w:line="360" w:before="0" w:after="22"/>
        <w:ind w:left="0" w:right="0" w:hanging="0"/>
        <w:rPr>
          <w:rFonts w:ascii="Calibri" w:hAnsi="Calibri" w:cs="Calibri"/>
          <w:szCs w:val="24"/>
        </w:rPr>
      </w:pPr>
      <w:r>
        <w:rPr>
          <w:rFonts w:eastAsia="Calibri" w:cs="Calibri" w:ascii="Calibri" w:hAnsi="Calibri"/>
          <w:szCs w:val="24"/>
        </w:rPr>
        <w:t xml:space="preserve"> </w:t>
      </w:r>
      <w:r>
        <w:rPr>
          <w:rFonts w:cs="Calibri" w:ascii="Calibri" w:hAnsi="Calibri"/>
          <w:szCs w:val="24"/>
        </w:rPr>
        <w:br/>
      </w:r>
      <w:r>
        <w:rPr>
          <w:rFonts w:cs="Calibri" w:ascii="Calibri" w:hAnsi="Calibri"/>
          <w:b/>
          <w:bCs/>
          <w:color w:val="000000"/>
          <w:sz w:val="24"/>
          <w:szCs w:val="24"/>
        </w:rPr>
        <w:t>Edukacja społeczna–Uczeń:</w:t>
      </w:r>
    </w:p>
    <w:p>
      <w:pPr>
        <w:pStyle w:val="ListParagraph"/>
        <w:numPr>
          <w:ilvl w:val="0"/>
          <w:numId w:val="5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kształtuje szacunek dla siebie i innych ludzi;</w:t>
      </w:r>
    </w:p>
    <w:p>
      <w:pPr>
        <w:pStyle w:val="ListParagraph"/>
        <w:numPr>
          <w:ilvl w:val="0"/>
          <w:numId w:val="5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poznał zasady życia społecznego i rozwinął umiejętność funkcjonowania w życiu społecznym;</w:t>
      </w:r>
    </w:p>
    <w:p>
      <w:pPr>
        <w:pStyle w:val="ListParagraph"/>
        <w:numPr>
          <w:ilvl w:val="0"/>
          <w:numId w:val="5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kształtował swoją tożsamość narodową i patriotyzm poprzez poznawanie historii Polski i wytworów jej kultury materialnej i niematerialnej</w:t>
      </w:r>
    </w:p>
    <w:p>
      <w:pPr>
        <w:pStyle w:val="ListParagraph"/>
        <w:numPr>
          <w:ilvl w:val="0"/>
          <w:numId w:val="5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poznał swoje mocne i słabe strony i skuteczne dla siebie sposoby uczenia się;</w:t>
      </w:r>
    </w:p>
    <w:p>
      <w:pPr>
        <w:pStyle w:val="ListParagraph"/>
        <w:numPr>
          <w:ilvl w:val="0"/>
          <w:numId w:val="5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rozpoznawać i nazywać podstawowe emocje u siebie i innych osób – rozwija empatię;</w:t>
      </w:r>
    </w:p>
    <w:p>
      <w:pPr>
        <w:pStyle w:val="ListParagraph"/>
        <w:numPr>
          <w:ilvl w:val="0"/>
          <w:numId w:val="5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pogłębił swoje umiejętności dotyczące zasad zachowania się w różnych sytuacjach;</w:t>
      </w:r>
    </w:p>
    <w:p>
      <w:pPr>
        <w:pStyle w:val="ListParagraph"/>
        <w:numPr>
          <w:ilvl w:val="0"/>
          <w:numId w:val="5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odróżnia dobro od zła;</w:t>
      </w:r>
    </w:p>
    <w:p>
      <w:pPr>
        <w:pStyle w:val="ListParagraph"/>
        <w:numPr>
          <w:ilvl w:val="0"/>
          <w:numId w:val="5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wie, jakim zagrożeniem dla życia i zdrowia są alkohol, papierosy, narkotyki i leki;</w:t>
      </w:r>
    </w:p>
    <w:p>
      <w:pPr>
        <w:pStyle w:val="ListParagraph"/>
        <w:numPr>
          <w:ilvl w:val="0"/>
          <w:numId w:val="5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wie, że trzeba przeciwstawiać się przemocy, agresji i nietolerancji;</w:t>
      </w:r>
    </w:p>
    <w:p>
      <w:pPr>
        <w:pStyle w:val="ListParagraph"/>
        <w:numPr>
          <w:ilvl w:val="0"/>
          <w:numId w:val="5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wie, że w trudnych sytuacjach trzeba zwracać się do dorosłych;</w:t>
      </w:r>
    </w:p>
    <w:p>
      <w:pPr>
        <w:pStyle w:val="ListParagraph"/>
        <w:numPr>
          <w:ilvl w:val="0"/>
          <w:numId w:val="5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poznał znaczenie rodziny dla rozwoju tożsamości człowieka;</w:t>
      </w:r>
    </w:p>
    <w:p>
      <w:pPr>
        <w:pStyle w:val="ListParagraph"/>
        <w:numPr>
          <w:ilvl w:val="0"/>
          <w:numId w:val="5"/>
        </w:numPr>
        <w:spacing w:lineRule="auto" w:line="360" w:before="0" w:after="25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poznał </w:t>
      </w:r>
      <w:r>
        <w:rPr>
          <w:rFonts w:cs="Calibri" w:ascii="Calibri" w:hAnsi="Calibri"/>
          <w:i/>
          <w:szCs w:val="24"/>
        </w:rPr>
        <w:t>Konwencję o prawach dziecka</w:t>
      </w:r>
      <w:r>
        <w:rPr>
          <w:rFonts w:cs="Calibri" w:ascii="Calibri" w:hAnsi="Calibri"/>
          <w:szCs w:val="24"/>
        </w:rPr>
        <w:t>;</w:t>
      </w:r>
    </w:p>
    <w:p>
      <w:pPr>
        <w:pStyle w:val="ListParagraph"/>
        <w:numPr>
          <w:ilvl w:val="0"/>
          <w:numId w:val="5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rozwinął samoświadomość zastanawiając się nad cechami swojego charakteru;</w:t>
      </w:r>
    </w:p>
    <w:p>
      <w:pPr>
        <w:pStyle w:val="ListParagraph"/>
        <w:numPr>
          <w:ilvl w:val="0"/>
          <w:numId w:val="5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szanuje cudza własność i prywatność;</w:t>
      </w:r>
    </w:p>
    <w:p>
      <w:pPr>
        <w:pStyle w:val="ListParagraph"/>
        <w:numPr>
          <w:ilvl w:val="0"/>
          <w:numId w:val="5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poznał zasady racjonalnego korzystania ze środków masowego przekazu;</w:t>
      </w:r>
    </w:p>
    <w:p>
      <w:pPr>
        <w:pStyle w:val="ListParagraph"/>
        <w:numPr>
          <w:ilvl w:val="0"/>
          <w:numId w:val="5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poznał zagrożenia wynikające z niewłaściwego użytkowania Internetu i telewizji;</w:t>
      </w:r>
    </w:p>
    <w:p>
      <w:pPr>
        <w:pStyle w:val="ListParagraph"/>
        <w:numPr>
          <w:ilvl w:val="0"/>
          <w:numId w:val="5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poznał problemy osób niepełnosprawnych;</w:t>
      </w:r>
    </w:p>
    <w:p>
      <w:pPr>
        <w:pStyle w:val="ListParagraph"/>
        <w:numPr>
          <w:ilvl w:val="0"/>
          <w:numId w:val="5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potrafi powiedzieć kilka zdań o sławnych Polakach i Polkach, wskazując dziedziny, w których się wsławili i cechy charakteru, które im to umożliwiły;</w:t>
      </w:r>
    </w:p>
    <w:p>
      <w:pPr>
        <w:pStyle w:val="ListParagraph"/>
        <w:numPr>
          <w:ilvl w:val="0"/>
          <w:numId w:val="5"/>
        </w:numPr>
        <w:spacing w:lineRule="auto" w:line="360"/>
        <w:ind w:left="1134" w:right="0" w:hanging="283"/>
        <w:rPr>
          <w:rFonts w:ascii="Calibri" w:hAnsi="Calibri" w:eastAsia="Calibri" w:cs="Calibri"/>
          <w:szCs w:val="24"/>
        </w:rPr>
      </w:pPr>
      <w:r>
        <w:rPr>
          <w:rFonts w:cs="Calibri" w:ascii="Calibri" w:hAnsi="Calibri"/>
          <w:szCs w:val="24"/>
        </w:rPr>
        <w:t>potrafi opowiedzieć o wybranym państwie należącym do Unii Europejskiej (położenie, stolica, zabytki, sławni ludzie, charakterystyczne cechy).</w:t>
      </w:r>
    </w:p>
    <w:p>
      <w:pPr>
        <w:pStyle w:val="Normal"/>
        <w:spacing w:lineRule="auto" w:line="360" w:before="0" w:after="0"/>
        <w:ind w:left="0" w:right="0" w:hanging="0"/>
        <w:rPr>
          <w:rFonts w:ascii="Calibri" w:hAnsi="Calibri" w:cs="Calibri"/>
          <w:szCs w:val="24"/>
        </w:rPr>
      </w:pPr>
      <w:r>
        <w:rPr>
          <w:rFonts w:eastAsia="Calibri" w:cs="Calibri" w:ascii="Calibri" w:hAnsi="Calibri"/>
          <w:szCs w:val="24"/>
        </w:rPr>
        <w:t xml:space="preserve"> </w:t>
      </w:r>
      <w:r>
        <w:rPr>
          <w:rFonts w:cs="Calibri" w:ascii="Calibri" w:hAnsi="Calibri"/>
          <w:szCs w:val="24"/>
        </w:rPr>
        <w:br/>
      </w:r>
      <w:r>
        <w:rPr>
          <w:rFonts w:cs="Calibri" w:ascii="Calibri" w:hAnsi="Calibri"/>
          <w:b/>
          <w:bCs/>
          <w:color w:val="00000A"/>
          <w:sz w:val="24"/>
          <w:szCs w:val="24"/>
        </w:rPr>
        <w:t>Edukacja przyrodnicza–Uczeń:</w:t>
      </w:r>
    </w:p>
    <w:p>
      <w:pPr>
        <w:pStyle w:val="ListParagraph"/>
        <w:numPr>
          <w:ilvl w:val="0"/>
          <w:numId w:val="6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obserwuje i prowadzi proste doświadczenia przyrodnicze, analizuje je i wiąże przyczynę ze skutkiem;</w:t>
      </w:r>
    </w:p>
    <w:p>
      <w:pPr>
        <w:pStyle w:val="ListParagraph"/>
        <w:numPr>
          <w:ilvl w:val="0"/>
          <w:numId w:val="6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opisuje życie w wybranych ekosystemach: w lesie, ogrodzie, parku, na łące i w zbiornikach wodnych;</w:t>
      </w:r>
    </w:p>
    <w:p>
      <w:pPr>
        <w:pStyle w:val="ListParagraph"/>
        <w:numPr>
          <w:ilvl w:val="0"/>
          <w:numId w:val="6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nazywa charakterystyczne elementy typowych krajobrazów Polski: nadmorskiego, nizinnego, górskiego;</w:t>
      </w:r>
    </w:p>
    <w:p>
      <w:pPr>
        <w:pStyle w:val="ListParagraph"/>
        <w:numPr>
          <w:ilvl w:val="0"/>
          <w:numId w:val="6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wymienia zwierzęta i rośliny typowe dla wybranych regionów Polski;</w:t>
      </w:r>
    </w:p>
    <w:p>
      <w:pPr>
        <w:pStyle w:val="ListParagraph"/>
        <w:numPr>
          <w:ilvl w:val="0"/>
          <w:numId w:val="6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rozpoznaje i nazywa niektóre zwierzęta egzotyczne;</w:t>
      </w:r>
    </w:p>
    <w:p>
      <w:pPr>
        <w:pStyle w:val="ListParagraph"/>
        <w:numPr>
          <w:ilvl w:val="0"/>
          <w:numId w:val="6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wyjaśnia zależność zjawisk przyrody od pór roku;</w:t>
      </w:r>
    </w:p>
    <w:p>
      <w:pPr>
        <w:pStyle w:val="ListParagraph"/>
        <w:numPr>
          <w:ilvl w:val="0"/>
          <w:numId w:val="6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podejmuje działania na rzecz ochrony przyrody w swoim środowisku;</w:t>
      </w:r>
    </w:p>
    <w:p>
      <w:pPr>
        <w:pStyle w:val="ListParagraph"/>
        <w:numPr>
          <w:ilvl w:val="0"/>
          <w:numId w:val="6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wie, jakie zniszczenia w przyrodzie powoduje człowiek</w:t>
      </w:r>
    </w:p>
    <w:p>
      <w:pPr>
        <w:pStyle w:val="ListParagraph"/>
        <w:numPr>
          <w:ilvl w:val="0"/>
          <w:numId w:val="6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zna wpływ światła słonecznego na cykliczność życia na Ziemi;</w:t>
      </w:r>
    </w:p>
    <w:p>
      <w:pPr>
        <w:pStyle w:val="ListParagraph"/>
        <w:numPr>
          <w:ilvl w:val="0"/>
          <w:numId w:val="6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wie, jakie jest znaczenie powietrza i wody dla życia;</w:t>
      </w:r>
    </w:p>
    <w:p>
      <w:pPr>
        <w:pStyle w:val="ListParagraph"/>
        <w:numPr>
          <w:ilvl w:val="0"/>
          <w:numId w:val="6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zna znaczenie wybranych skał i minerałów dla człowieka (np.:węgla i gliny);</w:t>
      </w:r>
    </w:p>
    <w:p>
      <w:pPr>
        <w:pStyle w:val="ListParagraph"/>
        <w:numPr>
          <w:ilvl w:val="0"/>
          <w:numId w:val="6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nazywa części ciała i organy wewnętrzne zwierząt i ludzi;</w:t>
      </w:r>
    </w:p>
    <w:p>
      <w:pPr>
        <w:pStyle w:val="ListParagraph"/>
        <w:numPr>
          <w:ilvl w:val="0"/>
          <w:numId w:val="6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zna podstawowe zasady racjonalnego odżywiania się;</w:t>
      </w:r>
    </w:p>
    <w:p>
      <w:pPr>
        <w:pStyle w:val="ListParagraph"/>
        <w:numPr>
          <w:ilvl w:val="0"/>
          <w:numId w:val="6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rozumie konieczność kontrolowania stanu zdrowia i stosuje się do zaleceń lekarza i stomatologa;</w:t>
      </w:r>
    </w:p>
    <w:p>
      <w:pPr>
        <w:pStyle w:val="ListParagraph"/>
        <w:numPr>
          <w:ilvl w:val="0"/>
          <w:numId w:val="6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dba o bezpieczeństwo swoje i innych;</w:t>
      </w:r>
    </w:p>
    <w:p>
      <w:pPr>
        <w:pStyle w:val="ListParagraph"/>
        <w:numPr>
          <w:ilvl w:val="0"/>
          <w:numId w:val="6"/>
        </w:numPr>
        <w:spacing w:lineRule="auto" w:line="360"/>
        <w:ind w:left="1134" w:right="0" w:hanging="283"/>
        <w:rPr>
          <w:rFonts w:ascii="Calibri" w:hAnsi="Calibri" w:eastAsia="Calibri" w:cs="Calibri"/>
          <w:szCs w:val="24"/>
        </w:rPr>
      </w:pPr>
      <w:r>
        <w:rPr>
          <w:rFonts w:cs="Calibri" w:ascii="Calibri" w:hAnsi="Calibri"/>
          <w:szCs w:val="24"/>
        </w:rPr>
        <w:t>orientuje się w zagrożeniach ze strony roślin i zwierząt, a także w zagrożeniach typu burza, huragan, śnieżyca, lawina, powódź itp., wie, jak trzeba zachować się w takich sytuacjach.</w:t>
      </w:r>
    </w:p>
    <w:p>
      <w:pPr>
        <w:pStyle w:val="Normal"/>
        <w:spacing w:lineRule="auto" w:line="360" w:before="0" w:after="0"/>
        <w:ind w:left="0" w:right="0" w:hanging="0"/>
        <w:rPr>
          <w:rFonts w:ascii="Calibri" w:hAnsi="Calibri" w:cs="Calibri"/>
          <w:szCs w:val="24"/>
        </w:rPr>
      </w:pPr>
      <w:r>
        <w:rPr>
          <w:rFonts w:eastAsia="Calibri" w:cs="Calibri" w:ascii="Calibri" w:hAnsi="Calibri"/>
          <w:szCs w:val="24"/>
        </w:rPr>
        <w:t xml:space="preserve"> </w:t>
      </w:r>
      <w:r>
        <w:rPr>
          <w:rFonts w:cs="Calibri" w:ascii="Calibri" w:hAnsi="Calibri"/>
          <w:szCs w:val="24"/>
        </w:rPr>
        <w:br/>
      </w:r>
      <w:r>
        <w:rPr>
          <w:rFonts w:cs="Calibri" w:ascii="Calibri" w:hAnsi="Calibri"/>
          <w:b/>
          <w:bCs/>
          <w:color w:val="00000A"/>
          <w:sz w:val="24"/>
          <w:szCs w:val="24"/>
        </w:rPr>
        <w:t>Edukacja plastyczna–Uczeń:</w:t>
      </w:r>
    </w:p>
    <w:p>
      <w:pPr>
        <w:pStyle w:val="ListParagraph"/>
        <w:numPr>
          <w:ilvl w:val="0"/>
          <w:numId w:val="7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rozróżnia takie dziedziny działalności twórczej człowieka jak architektura, sztuki plastyczne, fotografika, film, telewizja, Internet, a także rzemiosło artystyczne i sztukę ludową;</w:t>
      </w:r>
    </w:p>
    <w:p>
      <w:pPr>
        <w:pStyle w:val="ListParagraph"/>
        <w:numPr>
          <w:ilvl w:val="0"/>
          <w:numId w:val="7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rozpoznaje wybrane dzieła architektury i sztuk plastycznych należące do polskiego i europejskiego dziedzictwa kultury;</w:t>
      </w:r>
    </w:p>
    <w:p>
      <w:pPr>
        <w:pStyle w:val="ListParagraph"/>
        <w:numPr>
          <w:ilvl w:val="0"/>
          <w:numId w:val="7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podejmuje działalność twórczą, posługując się takimi środkami wyrazu plastycznego jak: kształt, barwa, faktura w kompozycji na płaszczyźnie i w przestrzeni (stosując określone materiały, narzędzia i techniki plastyczne);</w:t>
      </w:r>
    </w:p>
    <w:p>
      <w:pPr>
        <w:pStyle w:val="ListParagraph"/>
        <w:numPr>
          <w:ilvl w:val="0"/>
          <w:numId w:val="7"/>
        </w:numPr>
        <w:spacing w:lineRule="auto" w:line="360"/>
        <w:ind w:left="1134" w:right="0" w:hanging="283"/>
        <w:rPr>
          <w:rFonts w:ascii="Calibri" w:hAnsi="Calibri" w:eastAsia="Calibri" w:cs="Calibri"/>
          <w:szCs w:val="24"/>
        </w:rPr>
      </w:pPr>
      <w:r>
        <w:rPr>
          <w:rFonts w:cs="Calibri" w:ascii="Calibri" w:hAnsi="Calibri"/>
          <w:szCs w:val="24"/>
        </w:rPr>
        <w:t>określa swoją przynależność kulturową poprzez kontakt z wybranymi dziełami sztuki, zabytkami i z tradycją w środowisku rodzinnym, szkolnym i lokalnym; uczestniczy w życiu kulturalnym tych środowisk, wie o istnieniu placówek kultury działających na ich rzecz.</w:t>
      </w:r>
    </w:p>
    <w:p>
      <w:pPr>
        <w:pStyle w:val="Normal"/>
        <w:spacing w:lineRule="auto" w:line="360" w:before="0" w:after="0"/>
        <w:ind w:left="0" w:right="0" w:hanging="0"/>
        <w:rPr>
          <w:rFonts w:ascii="Calibri" w:hAnsi="Calibri" w:cs="Calibri"/>
          <w:szCs w:val="24"/>
        </w:rPr>
      </w:pPr>
      <w:r>
        <w:rPr>
          <w:rFonts w:eastAsia="Calibri" w:cs="Calibri" w:ascii="Calibri" w:hAnsi="Calibri"/>
          <w:szCs w:val="24"/>
        </w:rPr>
        <w:t xml:space="preserve"> </w:t>
      </w:r>
      <w:r>
        <w:rPr>
          <w:rFonts w:cs="Calibri" w:ascii="Calibri" w:hAnsi="Calibri"/>
          <w:szCs w:val="24"/>
        </w:rPr>
        <w:br/>
      </w:r>
      <w:r>
        <w:rPr>
          <w:rFonts w:cs="Calibri" w:ascii="Calibri" w:hAnsi="Calibri"/>
          <w:b/>
          <w:bCs/>
          <w:color w:val="00000A"/>
          <w:sz w:val="24"/>
          <w:szCs w:val="24"/>
        </w:rPr>
        <w:t>Edukacja techniczna–Uczeń:</w:t>
      </w:r>
    </w:p>
    <w:p>
      <w:pPr>
        <w:pStyle w:val="ListParagraph"/>
        <w:numPr>
          <w:ilvl w:val="0"/>
          <w:numId w:val="8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orientuje się w sposobach wytwarzania przedmiotów codziennego użytku;</w:t>
      </w:r>
    </w:p>
    <w:p>
      <w:pPr>
        <w:pStyle w:val="ListParagraph"/>
        <w:numPr>
          <w:ilvl w:val="0"/>
          <w:numId w:val="8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 xml:space="preserve">rozpoznaje rodzaje maszyn i urządzeń transportowych, wytwórczych, informatycznych, elektrycznych; </w:t>
      </w:r>
      <w:r>
        <w:rPr>
          <w:rFonts w:eastAsia="Wingdings" w:cs="Calibri" w:ascii="Calibri" w:hAnsi="Calibri"/>
          <w:szCs w:val="24"/>
        </w:rPr>
        <w:t></w:t>
      </w:r>
      <w:r>
        <w:rPr>
          <w:rFonts w:eastAsia="Arial" w:cs="Calibri" w:ascii="Calibri" w:hAnsi="Calibri"/>
          <w:szCs w:val="24"/>
        </w:rPr>
        <w:t xml:space="preserve"> </w:t>
      </w:r>
      <w:r>
        <w:rPr>
          <w:rFonts w:cs="Calibri" w:ascii="Calibri" w:hAnsi="Calibri"/>
          <w:szCs w:val="24"/>
        </w:rPr>
        <w:t>orientuje się w rodzajach budowli;</w:t>
      </w:r>
    </w:p>
    <w:p>
      <w:pPr>
        <w:pStyle w:val="ListParagraph"/>
        <w:numPr>
          <w:ilvl w:val="0"/>
          <w:numId w:val="8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określa wartość urządzeń technicznych z punktu widzenia cech użytkowych, ekonomicznych, estetycznych;</w:t>
      </w:r>
    </w:p>
    <w:p>
      <w:pPr>
        <w:pStyle w:val="ListParagraph"/>
        <w:numPr>
          <w:ilvl w:val="0"/>
          <w:numId w:val="8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przedstawia pomysły rozwiązań technicznych: planuje kolejne czynności, dobiera materiały i narzędzia;</w:t>
      </w:r>
    </w:p>
    <w:p>
      <w:pPr>
        <w:pStyle w:val="ListParagraph"/>
        <w:numPr>
          <w:ilvl w:val="0"/>
          <w:numId w:val="8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rozumie potrzebę organizowania działania technicznego;</w:t>
      </w:r>
    </w:p>
    <w:p>
      <w:pPr>
        <w:pStyle w:val="ListParagraph"/>
        <w:numPr>
          <w:ilvl w:val="0"/>
          <w:numId w:val="8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odmierza potrzebną ilość materiału;</w:t>
      </w:r>
    </w:p>
    <w:p>
      <w:pPr>
        <w:pStyle w:val="ListParagraph"/>
        <w:numPr>
          <w:ilvl w:val="0"/>
          <w:numId w:val="8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potrafi ciąć papier, tekturę itp.;</w:t>
      </w:r>
    </w:p>
    <w:p>
      <w:pPr>
        <w:pStyle w:val="ListParagraph"/>
        <w:numPr>
          <w:ilvl w:val="0"/>
          <w:numId w:val="8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montuje modele papierowe i z tworzyw sztucznych, korzystając z prostych instrukcji i schematów rysunkowych;</w:t>
      </w:r>
    </w:p>
    <w:p>
      <w:pPr>
        <w:pStyle w:val="ListParagraph"/>
        <w:numPr>
          <w:ilvl w:val="0"/>
          <w:numId w:val="8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utrzymuje ład i porządek w miejscu pracy;</w:t>
      </w:r>
    </w:p>
    <w:p>
      <w:pPr>
        <w:pStyle w:val="ListParagraph"/>
        <w:numPr>
          <w:ilvl w:val="0"/>
          <w:numId w:val="8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właściwie używa narzędzi i urządzeń technicznych;</w:t>
      </w:r>
    </w:p>
    <w:p>
      <w:pPr>
        <w:pStyle w:val="ListParagraph"/>
        <w:numPr>
          <w:ilvl w:val="0"/>
          <w:numId w:val="8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wie, jak należy bezpiecznie poruszać się po drogach (w tym na rowerze) i korzystać ze środków komunikacji;</w:t>
      </w:r>
    </w:p>
    <w:p>
      <w:pPr>
        <w:pStyle w:val="ListParagraph"/>
        <w:numPr>
          <w:ilvl w:val="0"/>
          <w:numId w:val="8"/>
        </w:numPr>
        <w:spacing w:lineRule="auto" w:line="360"/>
        <w:ind w:left="1134" w:right="0" w:hanging="283"/>
        <w:rPr>
          <w:rFonts w:ascii="Calibri" w:hAnsi="Calibri" w:eastAsia="Calibri" w:cs="Calibri"/>
          <w:szCs w:val="24"/>
        </w:rPr>
      </w:pPr>
      <w:r>
        <w:rPr>
          <w:rFonts w:cs="Calibri" w:ascii="Calibri" w:hAnsi="Calibri"/>
          <w:szCs w:val="24"/>
        </w:rPr>
        <w:t>wie, jak należy zachować się w sytuacji wypadku.</w:t>
      </w:r>
    </w:p>
    <w:p>
      <w:pPr>
        <w:pStyle w:val="Normal"/>
        <w:spacing w:lineRule="auto" w:line="360" w:before="0" w:after="0"/>
        <w:ind w:left="0" w:right="0" w:hanging="0"/>
        <w:rPr>
          <w:rFonts w:ascii="Calibri" w:hAnsi="Calibri" w:cs="Calibri"/>
          <w:szCs w:val="24"/>
        </w:rPr>
      </w:pPr>
      <w:r>
        <w:rPr>
          <w:rFonts w:eastAsia="Calibri" w:cs="Calibri" w:ascii="Calibri" w:hAnsi="Calibri"/>
          <w:szCs w:val="24"/>
        </w:rPr>
        <w:t xml:space="preserve"> </w:t>
      </w:r>
      <w:r>
        <w:rPr>
          <w:rFonts w:cs="Calibri" w:ascii="Calibri" w:hAnsi="Calibri"/>
          <w:szCs w:val="24"/>
        </w:rPr>
        <w:br/>
      </w:r>
      <w:r>
        <w:rPr>
          <w:rFonts w:cs="Calibri" w:ascii="Calibri" w:hAnsi="Calibri"/>
          <w:b/>
          <w:bCs/>
          <w:color w:val="00000A"/>
          <w:sz w:val="24"/>
          <w:szCs w:val="24"/>
        </w:rPr>
        <w:t>Edukacja muzyczna–Uczeń:</w:t>
      </w:r>
    </w:p>
    <w:p>
      <w:pPr>
        <w:pStyle w:val="ListParagraph"/>
        <w:numPr>
          <w:ilvl w:val="0"/>
          <w:numId w:val="9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śpiewa w zespole piosenki ze słuchu;</w:t>
      </w:r>
    </w:p>
    <w:p>
      <w:pPr>
        <w:pStyle w:val="ListParagraph"/>
        <w:numPr>
          <w:ilvl w:val="0"/>
          <w:numId w:val="9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śpiewa z pamięci hymn narodowy;</w:t>
      </w:r>
    </w:p>
    <w:p>
      <w:pPr>
        <w:pStyle w:val="ListParagraph"/>
        <w:numPr>
          <w:ilvl w:val="0"/>
          <w:numId w:val="9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gra na instrumentach perkusyjnych proste rytmy i wzory rytmiczne;</w:t>
      </w:r>
    </w:p>
    <w:p>
      <w:pPr>
        <w:pStyle w:val="ListParagraph"/>
        <w:numPr>
          <w:ilvl w:val="0"/>
          <w:numId w:val="9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realizuje sylabami, gestem oraz ruchem proste rytmy i wzory rytmiczne;</w:t>
      </w:r>
    </w:p>
    <w:p>
      <w:pPr>
        <w:pStyle w:val="ListParagraph"/>
        <w:numPr>
          <w:ilvl w:val="0"/>
          <w:numId w:val="9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rozróżnia podstawowe elementy muzyczne (melodia, rytm, wysokość dźwięku, akompaniament, tempo, dynamika) i znaki notacji muzycznej;</w:t>
      </w:r>
    </w:p>
    <w:p>
      <w:pPr>
        <w:pStyle w:val="ListParagraph"/>
        <w:numPr>
          <w:ilvl w:val="0"/>
          <w:numId w:val="9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aktywnie słucha muzyki i określa jej cechy;</w:t>
      </w:r>
    </w:p>
    <w:p>
      <w:pPr>
        <w:pStyle w:val="ListParagraph"/>
        <w:numPr>
          <w:ilvl w:val="0"/>
          <w:numId w:val="9"/>
        </w:numPr>
        <w:spacing w:lineRule="auto" w:line="360"/>
        <w:ind w:left="1134" w:right="0" w:hanging="283"/>
        <w:rPr>
          <w:rFonts w:ascii="Calibri" w:hAnsi="Calibri" w:eastAsia="Calibri" w:cs="Calibri"/>
          <w:szCs w:val="24"/>
        </w:rPr>
      </w:pPr>
      <w:r>
        <w:rPr>
          <w:rFonts w:cs="Calibri" w:ascii="Calibri" w:hAnsi="Calibri"/>
          <w:szCs w:val="24"/>
        </w:rPr>
        <w:t>orientuje się w rodzajach głosów ludzkich oraz w instrumentach muzycznych.</w:t>
      </w:r>
    </w:p>
    <w:p>
      <w:pPr>
        <w:pStyle w:val="Normal"/>
        <w:spacing w:lineRule="auto" w:line="360" w:before="0" w:after="0"/>
        <w:ind w:left="0" w:right="0" w:hanging="0"/>
        <w:rPr>
          <w:rFonts w:ascii="Calibri" w:hAnsi="Calibri" w:cs="Calibri"/>
          <w:szCs w:val="24"/>
        </w:rPr>
      </w:pPr>
      <w:r>
        <w:rPr>
          <w:rFonts w:eastAsia="Calibri" w:cs="Calibri" w:ascii="Calibri" w:hAnsi="Calibri"/>
          <w:szCs w:val="24"/>
        </w:rPr>
        <w:t xml:space="preserve"> </w:t>
      </w:r>
      <w:r>
        <w:rPr>
          <w:rFonts w:cs="Calibri" w:ascii="Calibri" w:hAnsi="Calibri"/>
          <w:szCs w:val="24"/>
        </w:rPr>
        <w:br/>
      </w:r>
      <w:r>
        <w:rPr>
          <w:rFonts w:cs="Calibri" w:ascii="Calibri" w:hAnsi="Calibri"/>
          <w:b/>
          <w:bCs/>
          <w:color w:val="00000A"/>
          <w:sz w:val="24"/>
          <w:szCs w:val="24"/>
        </w:rPr>
        <w:t>Wychowanie fizyczne–Uczeń:</w:t>
      </w:r>
    </w:p>
    <w:p>
      <w:pPr>
        <w:pStyle w:val="ListParagraph"/>
        <w:numPr>
          <w:ilvl w:val="0"/>
          <w:numId w:val="10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realizuje marszobieg trwający co najmniej 15 minut;</w:t>
      </w:r>
    </w:p>
    <w:p>
      <w:pPr>
        <w:pStyle w:val="ListParagraph"/>
        <w:numPr>
          <w:ilvl w:val="0"/>
          <w:numId w:val="10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umie wykonać próbę siły mięśni brzucha, oraz próbę gibkości dolnego odcinka kręgosłupa;</w:t>
      </w:r>
    </w:p>
    <w:p>
      <w:pPr>
        <w:pStyle w:val="ListParagraph"/>
        <w:numPr>
          <w:ilvl w:val="0"/>
          <w:numId w:val="10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przyjmuje pozycje wyjściowe i ustawienia do ćwiczeń oraz wykonuje przewrót w przód;</w:t>
      </w:r>
    </w:p>
    <w:p>
      <w:pPr>
        <w:pStyle w:val="ListParagraph"/>
        <w:numPr>
          <w:ilvl w:val="0"/>
          <w:numId w:val="10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skacze przez skakankę, wykonuje przeskoki jednonóż i obunóż nad niskimi przeszkodami;</w:t>
      </w:r>
    </w:p>
    <w:p>
      <w:pPr>
        <w:pStyle w:val="ListParagraph"/>
        <w:numPr>
          <w:ilvl w:val="0"/>
          <w:numId w:val="10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wykonuje ćwiczenia równoważne baz przyboru, z przyborem i na przyrządzie;</w:t>
      </w:r>
    </w:p>
    <w:p>
      <w:pPr>
        <w:pStyle w:val="ListParagraph"/>
        <w:numPr>
          <w:ilvl w:val="0"/>
          <w:numId w:val="10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posługuje się piłką: rzuca, chwyta, kozłuje, odbija i prowadzi ją;</w:t>
      </w:r>
    </w:p>
    <w:p>
      <w:pPr>
        <w:pStyle w:val="ListParagraph"/>
        <w:numPr>
          <w:ilvl w:val="0"/>
          <w:numId w:val="10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bierze udział w zabawach, minigrach, zawodach sportowych respektując reguły i podporządkowując się decyzjom sędziego;</w:t>
      </w:r>
    </w:p>
    <w:p>
      <w:pPr>
        <w:pStyle w:val="ListParagraph"/>
        <w:numPr>
          <w:ilvl w:val="0"/>
          <w:numId w:val="10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wie, jak należy zachować się w sytuacjach zwycięstwa i radzi sobie z porażkami; dba o higienę osobistą i czystość odzieży;</w:t>
      </w:r>
    </w:p>
    <w:p>
      <w:pPr>
        <w:pStyle w:val="ListParagraph"/>
        <w:numPr>
          <w:ilvl w:val="0"/>
          <w:numId w:val="10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wie, jakie znaczenie dla zdrowia ma właściwe odżywianie i aktywność fizyczna;</w:t>
      </w:r>
    </w:p>
    <w:p>
      <w:pPr>
        <w:pStyle w:val="ListParagraph"/>
        <w:numPr>
          <w:ilvl w:val="0"/>
          <w:numId w:val="10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dba o prawidłową postawę siedząc w ławce, przy stole itp.;</w:t>
      </w:r>
    </w:p>
    <w:p>
      <w:pPr>
        <w:pStyle w:val="ListParagraph"/>
        <w:numPr>
          <w:ilvl w:val="0"/>
          <w:numId w:val="10"/>
        </w:numPr>
        <w:spacing w:lineRule="auto" w:line="360"/>
        <w:ind w:left="1134" w:right="0" w:hanging="283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przestrzega zasad bezpiecznego zachowania się w trakcie zajęć ruchowych;</w:t>
      </w:r>
    </w:p>
    <w:p>
      <w:pPr>
        <w:pStyle w:val="ListParagraph"/>
        <w:numPr>
          <w:ilvl w:val="0"/>
          <w:numId w:val="10"/>
        </w:numPr>
        <w:spacing w:lineRule="auto" w:line="360"/>
        <w:ind w:left="1135" w:right="0" w:hanging="284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potrafi wybrać bezpieczne miejsce do zabaw i gier ruchowych.</w:t>
        <w:br/>
        <w:br/>
        <w:t>Ocenianie bieżące odbywa się podczas zajęć. Nauczyciel bierze pod uwagę wiedzę, umiejętności, wysiłek i zaangażowanie ucznia oceniając zróżnicowane formy jego aktywności w zakresie edukacji polonistycznej, matematycznej, przyrodniczej, plastycznej, muzycznej, technicznej, wychowania fizycznego i zajęć komputerowych.</w:t>
      </w:r>
    </w:p>
    <w:p>
      <w:pPr>
        <w:pStyle w:val="Normal"/>
        <w:spacing w:lineRule="auto" w:line="360" w:before="0" w:after="11"/>
        <w:ind w:left="11" w:right="0" w:hanging="11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Sprawdzanie umiejętności odbywa się w postaci pięciu sprawdzianów w ciągu roku.</w:t>
      </w:r>
    </w:p>
    <w:sectPr>
      <w:type w:val="nextPage"/>
      <w:pgSz w:w="11906" w:h="16838"/>
      <w:pgMar w:left="1416" w:right="1420" w:header="0" w:top="1418" w:footer="0" w:bottom="1629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 Light">
    <w:charset w:val="ee"/>
    <w:family w:val="roman"/>
    <w:pitch w:val="variable"/>
  </w:font>
  <w:font w:name="Courier New">
    <w:charset w:val="8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10" w:hanging="10"/>
      </w:pPr>
      <w:rPr/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bidi w:val="0"/>
      <w:spacing w:lineRule="auto" w:line="264" w:before="0" w:after="11"/>
      <w:ind w:left="10" w:right="7386" w:hanging="1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ar-SA"/>
    </w:rPr>
  </w:style>
  <w:style w:type="paragraph" w:styleId="Nagwek1">
    <w:name w:val="Heading 1"/>
    <w:basedOn w:val="Nagwek"/>
    <w:next w:val="Tretekstu"/>
    <w:qFormat/>
    <w:pPr>
      <w:keepNext w:val="true"/>
      <w:keepLines/>
      <w:widowControl/>
      <w:numPr>
        <w:ilvl w:val="0"/>
        <w:numId w:val="1"/>
      </w:numPr>
      <w:spacing w:lineRule="auto" w:line="252" w:before="0" w:after="0"/>
      <w:ind w:left="10" w:right="7386" w:hanging="10"/>
      <w:jc w:val="left"/>
      <w:outlineLvl w:val="0"/>
    </w:pPr>
    <w:rPr>
      <w:rFonts w:ascii="Arial" w:hAnsi="Arial" w:eastAsia="Arial" w:cs="Arial"/>
      <w:b/>
      <w:color w:val="000000"/>
      <w:kern w:val="2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Tretekstu"/>
    <w:qFormat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" w:cs=""/>
      <w:color w:val="2F5496"/>
      <w:sz w:val="26"/>
      <w:szCs w:val="26"/>
    </w:rPr>
  </w:style>
  <w:style w:type="paragraph" w:styleId="Nagwek3">
    <w:name w:val="Heading 3"/>
    <w:basedOn w:val="Normal"/>
    <w:next w:val="Tretekstu"/>
    <w:qFormat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" w:cs=""/>
      <w:color w:val="1F3763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qFormat/>
    <w:rPr>
      <w:rFonts w:ascii="Arial" w:hAnsi="Arial" w:eastAsia="Arial" w:cs="Arial"/>
      <w:b/>
      <w:color w:val="000000"/>
      <w:sz w:val="24"/>
    </w:rPr>
  </w:style>
  <w:style w:type="character" w:styleId="Nagwek2Znak">
    <w:name w:val="Nagłówek 2 Znak"/>
    <w:basedOn w:val="DefaultParagraphFont"/>
    <w:qFormat/>
    <w:rPr>
      <w:rFonts w:ascii="Calibri Light" w:hAnsi="Calibri Light" w:eastAsia="" w:cs=""/>
      <w:color w:val="2F5496"/>
      <w:sz w:val="26"/>
      <w:szCs w:val="26"/>
    </w:rPr>
  </w:style>
  <w:style w:type="character" w:styleId="Nagwek3Znak">
    <w:name w:val="Nagłówek 3 Znak"/>
    <w:basedOn w:val="DefaultParagraphFont"/>
    <w:qFormat/>
    <w:rPr>
      <w:rFonts w:ascii="Calibri Light" w:hAnsi="Calibri Light" w:eastAsia="" w:cs=""/>
      <w:color w:val="1F3763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numPr>
        <w:ilvl w:val="0"/>
        <w:numId w:val="0"/>
      </w:numPr>
      <w:spacing w:before="240" w:after="120"/>
      <w:ind w:left="10" w:right="7386" w:hanging="1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numPr>
        <w:ilvl w:val="0"/>
        <w:numId w:val="0"/>
      </w:numPr>
      <w:spacing w:lineRule="auto" w:line="276" w:before="0" w:after="140"/>
      <w:ind w:left="10" w:right="7386" w:hanging="10"/>
    </w:pPr>
    <w:rPr/>
  </w:style>
  <w:style w:type="paragraph" w:styleId="Lista">
    <w:name w:val="List"/>
    <w:basedOn w:val="Tretekstu"/>
    <w:pPr>
      <w:numPr>
        <w:ilvl w:val="0"/>
        <w:numId w:val="0"/>
      </w:numPr>
      <w:ind w:left="10" w:right="7386" w:hanging="10"/>
    </w:pPr>
    <w:rPr>
      <w:rFonts w:cs="Arial"/>
    </w:rPr>
  </w:style>
  <w:style w:type="paragraph" w:styleId="Podpis">
    <w:name w:val="Caption"/>
    <w:basedOn w:val="Normal"/>
    <w:qFormat/>
    <w:pPr>
      <w:numPr>
        <w:ilvl w:val="0"/>
        <w:numId w:val="0"/>
      </w:numPr>
      <w:suppressLineNumbers/>
      <w:spacing w:before="120" w:after="120"/>
      <w:ind w:left="10" w:right="7386" w:hanging="1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numPr>
        <w:ilvl w:val="0"/>
        <w:numId w:val="0"/>
      </w:numPr>
      <w:suppressLineNumbers/>
      <w:ind w:left="10" w:right="7386" w:hanging="10"/>
    </w:pPr>
    <w:rPr>
      <w:rFonts w:cs="Arial"/>
      <w:lang w:val="pl-PL" w:eastAsia="pl-PL" w:bidi="pl-P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spacing w:before="0" w:after="11"/>
      <w:ind w:left="720" w:right="7386" w:hanging="1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8</Pages>
  <Words>1669</Words>
  <Characters>10170</Characters>
  <CharactersWithSpaces>11546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2022-03-10T15:22:00Z</dcterms:created>
  <dc:creator>Kasia</dc:creator>
  <dc:description/>
  <dc:language>pl-PL</dc:language>
  <cp:lastModifiedBy/>
  <dcterms:modified xsi:type="dcterms:W3CDTF">2022-03-20T20:53:03Z</dcterms:modified>
  <cp:revision>12</cp:revision>
  <dc:subject/>
  <dc:title>Oczekiwane efekty aktywności ucznia po klasie trzeciej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